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85B" w:rsidRPr="00BD6377" w:rsidRDefault="00BF085B" w:rsidP="00BD6377">
      <w:pPr>
        <w:spacing w:after="0" w:line="240" w:lineRule="auto"/>
        <w:jc w:val="center"/>
        <w:rPr>
          <w:rFonts w:ascii="Times New Roman" w:hAnsi="Times New Roman" w:cs="Times New Roman"/>
          <w:b/>
          <w:bCs/>
          <w:color w:val="000000"/>
          <w:sz w:val="44"/>
          <w:szCs w:val="44"/>
          <w:lang w:eastAsia="it-IT"/>
        </w:rPr>
      </w:pPr>
      <w:r w:rsidRPr="00BD6377">
        <w:rPr>
          <w:rFonts w:ascii="Times New Roman" w:hAnsi="Times New Roman" w:cs="Times New Roman"/>
          <w:b/>
          <w:bCs/>
          <w:color w:val="000000"/>
          <w:sz w:val="44"/>
          <w:szCs w:val="44"/>
          <w:lang w:eastAsia="it-IT"/>
        </w:rPr>
        <w:t>LE AREE TEMATICHE IN FIERA</w:t>
      </w:r>
    </w:p>
    <w:p w:rsidR="00BF085B" w:rsidRPr="00BD6377" w:rsidRDefault="00BF085B" w:rsidP="00BD6377">
      <w:pPr>
        <w:autoSpaceDE w:val="0"/>
        <w:autoSpaceDN w:val="0"/>
        <w:adjustRightInd w:val="0"/>
        <w:spacing w:after="0" w:line="240" w:lineRule="auto"/>
        <w:jc w:val="both"/>
        <w:rPr>
          <w:rFonts w:ascii="Times New Roman" w:hAnsi="Times New Roman" w:cs="Times New Roman"/>
          <w:color w:val="000000"/>
          <w:sz w:val="24"/>
          <w:szCs w:val="24"/>
          <w:lang w:eastAsia="it-IT"/>
        </w:rPr>
      </w:pPr>
      <w:r w:rsidRPr="00BD6377">
        <w:rPr>
          <w:rFonts w:ascii="Times New Roman" w:hAnsi="Times New Roman" w:cs="Times New Roman"/>
          <w:color w:val="000000"/>
          <w:sz w:val="24"/>
          <w:szCs w:val="24"/>
          <w:lang w:eastAsia="it-IT"/>
        </w:rPr>
        <w:t xml:space="preserve"> </w:t>
      </w:r>
    </w:p>
    <w:p w:rsidR="00BF085B" w:rsidRPr="00BD6377" w:rsidRDefault="00BF085B" w:rsidP="00BD6377">
      <w:pPr>
        <w:spacing w:after="0" w:line="240" w:lineRule="auto"/>
        <w:jc w:val="both"/>
        <w:rPr>
          <w:rFonts w:ascii="Times New Roman" w:hAnsi="Times New Roman" w:cs="Times New Roman"/>
          <w:color w:val="000000"/>
          <w:sz w:val="24"/>
          <w:szCs w:val="24"/>
          <w:lang w:eastAsia="it-IT"/>
        </w:rPr>
      </w:pPr>
      <w:r w:rsidRPr="00BD6377">
        <w:rPr>
          <w:rFonts w:ascii="Times New Roman" w:hAnsi="Times New Roman" w:cs="Times New Roman"/>
          <w:b/>
          <w:bCs/>
          <w:i/>
          <w:iCs/>
          <w:color w:val="000000"/>
          <w:sz w:val="24"/>
          <w:szCs w:val="24"/>
          <w:u w:val="single"/>
          <w:lang w:eastAsia="it-IT"/>
        </w:rPr>
        <w:t>ENEREFFICIENCY</w:t>
      </w:r>
      <w:r w:rsidRPr="00BD6377">
        <w:rPr>
          <w:rFonts w:ascii="Times New Roman" w:hAnsi="Times New Roman" w:cs="Times New Roman"/>
          <w:b/>
          <w:bCs/>
          <w:i/>
          <w:iCs/>
          <w:color w:val="000000"/>
          <w:sz w:val="24"/>
          <w:szCs w:val="24"/>
          <w:lang w:eastAsia="it-IT"/>
        </w:rPr>
        <w:t xml:space="preserve"> – </w:t>
      </w:r>
      <w:r w:rsidRPr="00BD6377">
        <w:rPr>
          <w:rFonts w:ascii="Times New Roman" w:hAnsi="Times New Roman" w:cs="Times New Roman"/>
          <w:i/>
          <w:iCs/>
          <w:color w:val="000000"/>
          <w:sz w:val="24"/>
          <w:szCs w:val="24"/>
          <w:lang w:eastAsia="it-IT"/>
        </w:rPr>
        <w:t>E’</w:t>
      </w:r>
      <w:r w:rsidRPr="00BD6377">
        <w:rPr>
          <w:rFonts w:ascii="Times New Roman" w:hAnsi="Times New Roman" w:cs="Times New Roman"/>
          <w:b/>
          <w:bCs/>
          <w:i/>
          <w:iCs/>
          <w:color w:val="000000"/>
          <w:sz w:val="24"/>
          <w:szCs w:val="24"/>
          <w:lang w:eastAsia="it-IT"/>
        </w:rPr>
        <w:t xml:space="preserve"> </w:t>
      </w:r>
      <w:r w:rsidRPr="00BD6377">
        <w:rPr>
          <w:rFonts w:ascii="Times New Roman" w:hAnsi="Times New Roman" w:cs="Times New Roman"/>
          <w:color w:val="000000"/>
          <w:sz w:val="24"/>
          <w:szCs w:val="24"/>
          <w:lang w:eastAsia="it-IT"/>
        </w:rPr>
        <w:t xml:space="preserve">l’area espositiva dedicata all'Energia efficiente come nuovo modo di progettare, costruire e ristrutturare. Tale sezione offre una panoramica su tutte le tecniche di diagnosi, software, le innovazioni impiantistiche e costruttive dell’involucro edilizio che permettono di realizzare un edificio non energivoro. </w:t>
      </w:r>
    </w:p>
    <w:p w:rsidR="00BF085B" w:rsidRPr="00BD6377" w:rsidRDefault="00BF085B" w:rsidP="00BD6377">
      <w:pPr>
        <w:spacing w:after="0" w:line="240" w:lineRule="auto"/>
        <w:jc w:val="both"/>
        <w:rPr>
          <w:rFonts w:ascii="Times New Roman" w:hAnsi="Times New Roman" w:cs="Times New Roman"/>
          <w:color w:val="000000"/>
          <w:sz w:val="24"/>
          <w:szCs w:val="24"/>
          <w:lang w:eastAsia="it-IT"/>
        </w:rPr>
      </w:pPr>
    </w:p>
    <w:p w:rsidR="00BF085B" w:rsidRPr="00BD6377" w:rsidRDefault="00BF085B" w:rsidP="00BD6377">
      <w:pPr>
        <w:spacing w:after="0" w:line="240" w:lineRule="auto"/>
        <w:jc w:val="both"/>
        <w:rPr>
          <w:rFonts w:ascii="Times New Roman" w:hAnsi="Times New Roman" w:cs="Times New Roman"/>
          <w:i/>
          <w:iCs/>
          <w:color w:val="000000"/>
          <w:sz w:val="24"/>
          <w:szCs w:val="24"/>
          <w:u w:val="single"/>
          <w:lang w:eastAsia="it-IT"/>
        </w:rPr>
      </w:pPr>
      <w:r w:rsidRPr="00BD6377">
        <w:rPr>
          <w:rFonts w:ascii="Times New Roman" w:hAnsi="Times New Roman" w:cs="Times New Roman"/>
          <w:i/>
          <w:iCs/>
          <w:color w:val="000000"/>
          <w:sz w:val="24"/>
          <w:szCs w:val="24"/>
          <w:u w:val="single"/>
          <w:lang w:eastAsia="it-IT"/>
        </w:rPr>
        <w:t>Queste alcune delle novità che saranno presenti in Fiera per il settore</w:t>
      </w:r>
    </w:p>
    <w:p w:rsidR="00BF085B" w:rsidRPr="00BD6377" w:rsidRDefault="00BF085B" w:rsidP="00BD6377">
      <w:pPr>
        <w:spacing w:after="0" w:line="240" w:lineRule="auto"/>
        <w:jc w:val="both"/>
        <w:rPr>
          <w:rFonts w:ascii="Times New Roman" w:hAnsi="Times New Roman" w:cs="Times New Roman"/>
          <w:color w:val="000000"/>
          <w:u w:val="single"/>
          <w:lang w:eastAsia="it-IT"/>
        </w:rPr>
      </w:pPr>
    </w:p>
    <w:p w:rsidR="00BF085B" w:rsidRPr="00C518F7" w:rsidRDefault="00BF085B" w:rsidP="00C518F7">
      <w:pPr>
        <w:autoSpaceDE w:val="0"/>
        <w:autoSpaceDN w:val="0"/>
        <w:adjustRightInd w:val="0"/>
        <w:spacing w:after="0" w:line="240" w:lineRule="auto"/>
        <w:jc w:val="both"/>
        <w:rPr>
          <w:rFonts w:ascii="Times New Roman" w:hAnsi="Times New Roman" w:cs="Times New Roman"/>
          <w:b/>
          <w:bCs/>
          <w:color w:val="000000"/>
          <w:sz w:val="24"/>
          <w:szCs w:val="24"/>
          <w:lang w:eastAsia="it-IT"/>
        </w:rPr>
      </w:pPr>
      <w:r w:rsidRPr="00C518F7">
        <w:rPr>
          <w:rFonts w:ascii="Times New Roman" w:hAnsi="Times New Roman" w:cs="Times New Roman"/>
          <w:b/>
          <w:bCs/>
          <w:color w:val="000000"/>
          <w:sz w:val="24"/>
          <w:szCs w:val="24"/>
          <w:lang w:eastAsia="it-IT"/>
        </w:rPr>
        <w:t>E-DISTRIBUZIONE: LA RIVOLUZIONE OPEN METER NEL SUD ITALIA.</w:t>
      </w:r>
    </w:p>
    <w:p w:rsidR="00BF085B" w:rsidRPr="00C518F7" w:rsidRDefault="00BF085B" w:rsidP="00C518F7">
      <w:pPr>
        <w:autoSpaceDE w:val="0"/>
        <w:autoSpaceDN w:val="0"/>
        <w:adjustRightInd w:val="0"/>
        <w:spacing w:after="0" w:line="240" w:lineRule="auto"/>
        <w:jc w:val="both"/>
        <w:rPr>
          <w:rFonts w:ascii="Times New Roman" w:hAnsi="Times New Roman" w:cs="Times New Roman"/>
          <w:color w:val="000000"/>
          <w:lang w:eastAsia="it-IT"/>
        </w:rPr>
      </w:pPr>
      <w:r w:rsidRPr="00C518F7">
        <w:rPr>
          <w:rFonts w:ascii="Times New Roman" w:hAnsi="Times New Roman" w:cs="Times New Roman"/>
          <w:color w:val="000000"/>
          <w:lang w:eastAsia="it-IT"/>
        </w:rPr>
        <w:t xml:space="preserve">E-distribuzione, società del gruppo Enel, presenta ad EnergyMed il nuovo </w:t>
      </w:r>
      <w:r w:rsidRPr="00C518F7">
        <w:rPr>
          <w:rFonts w:ascii="Times New Roman" w:hAnsi="Times New Roman" w:cs="Times New Roman"/>
          <w:b/>
          <w:bCs/>
          <w:color w:val="000000"/>
          <w:lang w:eastAsia="it-IT"/>
        </w:rPr>
        <w:t>contatore elettrico Open Meter</w:t>
      </w:r>
      <w:r w:rsidRPr="00C518F7">
        <w:rPr>
          <w:rFonts w:ascii="Times New Roman" w:hAnsi="Times New Roman" w:cs="Times New Roman"/>
          <w:color w:val="000000"/>
          <w:lang w:eastAsia="it-IT"/>
        </w:rPr>
        <w:t xml:space="preserve"> che dà un aggiornamento dei consumi ogni 15 minuti e che permetterà di gestire al meglio la casa 4.0. Dall’inizio del 2018 è iniziato il piano d’installazione in Campania ed ha coinvolto tutte e 5 le province con il rinnovo di circa 2.800.000 contatori della regione.</w:t>
      </w:r>
    </w:p>
    <w:p w:rsidR="00BF085B" w:rsidRDefault="00BF085B" w:rsidP="00BD6377">
      <w:pPr>
        <w:autoSpaceDE w:val="0"/>
        <w:autoSpaceDN w:val="0"/>
        <w:adjustRightInd w:val="0"/>
        <w:spacing w:after="0" w:line="240" w:lineRule="auto"/>
        <w:jc w:val="both"/>
        <w:rPr>
          <w:rFonts w:ascii="Times New Roman" w:hAnsi="Times New Roman" w:cs="Times New Roman"/>
          <w:b/>
          <w:bCs/>
          <w:color w:val="000000"/>
          <w:sz w:val="24"/>
          <w:szCs w:val="24"/>
          <w:lang w:eastAsia="it-IT"/>
        </w:rPr>
      </w:pPr>
    </w:p>
    <w:p w:rsidR="00BF085B" w:rsidRPr="00BD6377" w:rsidRDefault="00BF085B" w:rsidP="00BD6377">
      <w:pPr>
        <w:autoSpaceDE w:val="0"/>
        <w:autoSpaceDN w:val="0"/>
        <w:adjustRightInd w:val="0"/>
        <w:spacing w:after="0" w:line="240" w:lineRule="auto"/>
        <w:jc w:val="both"/>
        <w:rPr>
          <w:rFonts w:ascii="Times New Roman" w:hAnsi="Times New Roman" w:cs="Times New Roman"/>
          <w:b/>
          <w:bCs/>
          <w:color w:val="000000"/>
          <w:sz w:val="24"/>
          <w:szCs w:val="24"/>
          <w:lang w:eastAsia="it-IT"/>
        </w:rPr>
      </w:pPr>
      <w:r w:rsidRPr="00BD6377">
        <w:rPr>
          <w:rFonts w:ascii="Times New Roman" w:hAnsi="Times New Roman" w:cs="Times New Roman"/>
          <w:b/>
          <w:bCs/>
          <w:color w:val="000000"/>
          <w:sz w:val="24"/>
          <w:szCs w:val="24"/>
          <w:lang w:eastAsia="it-IT"/>
        </w:rPr>
        <w:t>PALAZZETTI LELIO: ESPERIENZA NELLA PROGETTAZIONE DI CAMINI E STUFE</w:t>
      </w:r>
    </w:p>
    <w:p w:rsidR="00BF085B" w:rsidRDefault="00BF085B" w:rsidP="00BD6377">
      <w:pPr>
        <w:autoSpaceDE w:val="0"/>
        <w:autoSpaceDN w:val="0"/>
        <w:adjustRightInd w:val="0"/>
        <w:spacing w:after="0" w:line="240" w:lineRule="auto"/>
        <w:jc w:val="both"/>
        <w:rPr>
          <w:rFonts w:ascii="Times New Roman" w:hAnsi="Times New Roman" w:cs="Times New Roman"/>
          <w:color w:val="000000"/>
          <w:lang w:eastAsia="it-IT"/>
        </w:rPr>
      </w:pPr>
      <w:r w:rsidRPr="00BD6377">
        <w:rPr>
          <w:rFonts w:ascii="Times New Roman" w:hAnsi="Times New Roman" w:cs="Times New Roman"/>
          <w:color w:val="000000"/>
          <w:lang w:eastAsia="it-IT"/>
        </w:rPr>
        <w:t xml:space="preserve">La </w:t>
      </w:r>
      <w:r w:rsidRPr="00901C58">
        <w:rPr>
          <w:rFonts w:ascii="Times New Roman" w:hAnsi="Times New Roman" w:cs="Times New Roman"/>
          <w:b/>
          <w:bCs/>
          <w:i/>
          <w:iCs/>
          <w:color w:val="000000"/>
          <w:lang w:eastAsia="it-IT"/>
        </w:rPr>
        <w:t>Palazzetti Lelio S.p.A</w:t>
      </w:r>
      <w:r w:rsidRPr="00BD6377">
        <w:rPr>
          <w:rFonts w:ascii="Times New Roman" w:hAnsi="Times New Roman" w:cs="Times New Roman"/>
          <w:color w:val="000000"/>
          <w:lang w:eastAsia="it-IT"/>
        </w:rPr>
        <w:t xml:space="preserve">., porta in fiera la </w:t>
      </w:r>
      <w:r w:rsidRPr="00BD6377">
        <w:rPr>
          <w:rFonts w:ascii="Times New Roman" w:hAnsi="Times New Roman" w:cs="Times New Roman"/>
          <w:b/>
          <w:bCs/>
          <w:color w:val="000000"/>
          <w:lang w:eastAsia="it-IT"/>
        </w:rPr>
        <w:t>Stufa a pellet Ecofire® Anna:</w:t>
      </w:r>
      <w:r w:rsidRPr="00BD6377">
        <w:rPr>
          <w:rFonts w:ascii="Times New Roman" w:hAnsi="Times New Roman" w:cs="Times New Roman"/>
          <w:color w:val="000000"/>
          <w:lang w:eastAsia="it-IT"/>
        </w:rPr>
        <w:br/>
        <w:t>una stufa ermetica ad aria, anche canalizzabile, con rivestimento in ceramica stondata e portina in vetro con sistema di autopulizia. Ecofire® Anna ha la speciale tecnologia Air Pro System che permette di realizzare canalizzazioni spinte, scaldando velocemente più ambienti attigui, senza importanti lavori di muratura. La funzione Zero Speed Fan permette, inoltre, di escludere completamente la ventilazione a favore del riscaldamento per convezione naturale. In questo modo la stufa risulterà più silenziosa e non ci sarà una movimentazione forzata di aria nell’ambiente. Ecofire® Anna è disponibile nei colori: rosso, beige, caffellatte e crema. </w:t>
      </w:r>
    </w:p>
    <w:p w:rsidR="00BF085B" w:rsidRDefault="00BF085B" w:rsidP="00BD6377">
      <w:pPr>
        <w:autoSpaceDE w:val="0"/>
        <w:autoSpaceDN w:val="0"/>
        <w:adjustRightInd w:val="0"/>
        <w:spacing w:after="0" w:line="240" w:lineRule="auto"/>
        <w:jc w:val="both"/>
        <w:rPr>
          <w:rFonts w:ascii="Times New Roman" w:hAnsi="Times New Roman" w:cs="Times New Roman"/>
          <w:color w:val="000000"/>
          <w:lang w:eastAsia="it-IT"/>
        </w:rPr>
      </w:pPr>
    </w:p>
    <w:p w:rsidR="0034200F" w:rsidRPr="0034200F" w:rsidRDefault="0034200F" w:rsidP="00BD6377">
      <w:pPr>
        <w:autoSpaceDE w:val="0"/>
        <w:autoSpaceDN w:val="0"/>
        <w:adjustRightInd w:val="0"/>
        <w:spacing w:after="0" w:line="240" w:lineRule="auto"/>
        <w:jc w:val="both"/>
        <w:rPr>
          <w:rFonts w:ascii="Times New Roman" w:hAnsi="Times New Roman" w:cs="Times New Roman"/>
          <w:b/>
          <w:bCs/>
          <w:color w:val="000000"/>
          <w:sz w:val="24"/>
          <w:szCs w:val="24"/>
          <w:lang w:eastAsia="it-IT"/>
        </w:rPr>
      </w:pPr>
      <w:r w:rsidRPr="0034200F">
        <w:rPr>
          <w:rFonts w:ascii="Times New Roman" w:hAnsi="Times New Roman" w:cs="Times New Roman"/>
          <w:b/>
          <w:bCs/>
          <w:color w:val="000000"/>
          <w:sz w:val="24"/>
          <w:szCs w:val="24"/>
          <w:lang w:eastAsia="it-IT"/>
        </w:rPr>
        <w:t>LED GENERATION:</w:t>
      </w:r>
      <w:r w:rsidR="00FC71AA">
        <w:rPr>
          <w:rFonts w:ascii="Times New Roman" w:hAnsi="Times New Roman" w:cs="Times New Roman"/>
          <w:b/>
          <w:bCs/>
          <w:color w:val="000000"/>
          <w:sz w:val="24"/>
          <w:szCs w:val="24"/>
          <w:lang w:eastAsia="it-IT"/>
        </w:rPr>
        <w:t xml:space="preserve"> UN MARCHIO CHE GARANTISCE L’EFFICIENZA ENERGETICA</w:t>
      </w:r>
    </w:p>
    <w:p w:rsidR="0034200F" w:rsidRDefault="0034200F" w:rsidP="00BD6377">
      <w:pPr>
        <w:autoSpaceDE w:val="0"/>
        <w:autoSpaceDN w:val="0"/>
        <w:adjustRightInd w:val="0"/>
        <w:spacing w:after="0" w:line="240" w:lineRule="auto"/>
        <w:jc w:val="both"/>
        <w:rPr>
          <w:rFonts w:ascii="Times New Roman" w:hAnsi="Times New Roman" w:cs="Times New Roman"/>
          <w:bCs/>
          <w:color w:val="000000"/>
          <w:lang w:eastAsia="it-IT"/>
        </w:rPr>
      </w:pPr>
      <w:r w:rsidRPr="00BA34EF">
        <w:rPr>
          <w:rFonts w:ascii="Times New Roman" w:hAnsi="Times New Roman" w:cs="Times New Roman"/>
          <w:b/>
          <w:bCs/>
          <w:i/>
          <w:color w:val="000000"/>
          <w:lang w:eastAsia="it-IT"/>
        </w:rPr>
        <w:t>Led Generation</w:t>
      </w:r>
      <w:r w:rsidRPr="00BA34EF">
        <w:rPr>
          <w:rFonts w:ascii="Times New Roman" w:hAnsi="Times New Roman" w:cs="Times New Roman"/>
          <w:b/>
          <w:bCs/>
          <w:color w:val="000000"/>
          <w:lang w:eastAsia="it-IT"/>
        </w:rPr>
        <w:t xml:space="preserve"> è un</w:t>
      </w:r>
      <w:r w:rsidRPr="00BA34EF">
        <w:rPr>
          <w:rFonts w:ascii="Times New Roman" w:hAnsi="Times New Roman" w:cs="Times New Roman"/>
          <w:bCs/>
          <w:color w:val="000000"/>
          <w:lang w:eastAsia="it-IT"/>
        </w:rPr>
        <w:t xml:space="preserve"> marchio di apparecchiature a led che in pochi anni è riuscita a ritagliarsi un ampio spazio nel mondo del LED.</w:t>
      </w:r>
      <w:r w:rsidR="00BA34EF" w:rsidRPr="00BA34EF">
        <w:t xml:space="preserve"> </w:t>
      </w:r>
      <w:r w:rsidR="00BA34EF" w:rsidRPr="00BA34EF">
        <w:rPr>
          <w:rFonts w:ascii="Times New Roman" w:hAnsi="Times New Roman" w:cs="Times New Roman"/>
          <w:bCs/>
          <w:color w:val="000000"/>
          <w:lang w:eastAsia="it-IT"/>
        </w:rPr>
        <w:t>Il prodotto, "Icaro Serie", è stato appositamente creato dal nostro staff di ingegneri con la collaborazione di professionisti internazionali. Elegante con linee sfilanti riesce a garantire un risparmio energetico, a parità di flusso luminoso rispetto alle vecchie lampade a vapore di Sodio, del 50%. Utilizzando inoltre il nostro sistema di Telecontrollo tale risparmio potrebbe superare il 60%.</w:t>
      </w:r>
      <w:r w:rsidR="00BA34EF">
        <w:rPr>
          <w:rFonts w:ascii="Times New Roman" w:hAnsi="Times New Roman" w:cs="Times New Roman"/>
          <w:bCs/>
          <w:color w:val="000000"/>
          <w:lang w:eastAsia="it-IT"/>
        </w:rPr>
        <w:t xml:space="preserve"> </w:t>
      </w:r>
    </w:p>
    <w:p w:rsidR="0034200F" w:rsidRPr="0034200F" w:rsidRDefault="0034200F" w:rsidP="00BD6377">
      <w:pPr>
        <w:autoSpaceDE w:val="0"/>
        <w:autoSpaceDN w:val="0"/>
        <w:adjustRightInd w:val="0"/>
        <w:spacing w:after="0" w:line="240" w:lineRule="auto"/>
        <w:jc w:val="both"/>
        <w:rPr>
          <w:rFonts w:ascii="Times New Roman" w:hAnsi="Times New Roman" w:cs="Times New Roman"/>
          <w:b/>
          <w:bCs/>
          <w:color w:val="000000"/>
          <w:sz w:val="24"/>
          <w:szCs w:val="24"/>
          <w:lang w:eastAsia="it-IT"/>
        </w:rPr>
      </w:pPr>
    </w:p>
    <w:p w:rsidR="00BF085B" w:rsidRPr="0095574B" w:rsidRDefault="00BF085B" w:rsidP="00BD6377">
      <w:pPr>
        <w:autoSpaceDE w:val="0"/>
        <w:autoSpaceDN w:val="0"/>
        <w:adjustRightInd w:val="0"/>
        <w:spacing w:after="0" w:line="240" w:lineRule="auto"/>
        <w:jc w:val="both"/>
        <w:rPr>
          <w:rFonts w:ascii="Times New Roman" w:hAnsi="Times New Roman" w:cs="Times New Roman"/>
          <w:b/>
          <w:bCs/>
          <w:color w:val="000000"/>
          <w:sz w:val="24"/>
          <w:szCs w:val="24"/>
          <w:lang w:val="en-US" w:eastAsia="it-IT"/>
        </w:rPr>
      </w:pPr>
      <w:r w:rsidRPr="0095574B">
        <w:rPr>
          <w:rFonts w:ascii="Times New Roman" w:hAnsi="Times New Roman" w:cs="Times New Roman"/>
          <w:b/>
          <w:bCs/>
          <w:color w:val="000000"/>
          <w:sz w:val="24"/>
          <w:szCs w:val="24"/>
          <w:lang w:val="en-US" w:eastAsia="it-IT"/>
        </w:rPr>
        <w:t>SOLAREDGE: A WORLD LEADER IN SMART ENERGY</w:t>
      </w:r>
    </w:p>
    <w:p w:rsidR="00BF085B" w:rsidRPr="00BD6377" w:rsidRDefault="00BF085B" w:rsidP="00BD6377">
      <w:pPr>
        <w:autoSpaceDE w:val="0"/>
        <w:autoSpaceDN w:val="0"/>
        <w:adjustRightInd w:val="0"/>
        <w:spacing w:after="0" w:line="240" w:lineRule="auto"/>
        <w:jc w:val="both"/>
        <w:rPr>
          <w:rFonts w:ascii="Times New Roman" w:hAnsi="Times New Roman" w:cs="Times New Roman"/>
          <w:color w:val="000000"/>
          <w:lang w:eastAsia="it-IT"/>
        </w:rPr>
      </w:pPr>
      <w:r w:rsidRPr="00922AF2">
        <w:rPr>
          <w:rFonts w:ascii="Times New Roman" w:hAnsi="Times New Roman" w:cs="Times New Roman"/>
          <w:b/>
          <w:i/>
          <w:color w:val="000000"/>
          <w:lang w:eastAsia="it-IT"/>
        </w:rPr>
        <w:t>SolarEdge</w:t>
      </w:r>
      <w:r w:rsidRPr="00AA41C0">
        <w:rPr>
          <w:rFonts w:ascii="Times New Roman" w:hAnsi="Times New Roman" w:cs="Times New Roman"/>
          <w:color w:val="000000"/>
          <w:lang w:eastAsia="it-IT"/>
        </w:rPr>
        <w:t xml:space="preserve"> presenterà importanti novità sia per l’offerta residenziale, tra cui la nuova soluzione compatta da 1 a 2 kW ideale per le nuove costruzioni, sia per quella commerciale, con la nuova soluzione di inverter trifase estesa fino a 100 kW.</w:t>
      </w:r>
    </w:p>
    <w:p w:rsidR="00BF085B" w:rsidRPr="00BD6377" w:rsidRDefault="00BF085B" w:rsidP="00BD6377">
      <w:pPr>
        <w:autoSpaceDE w:val="0"/>
        <w:autoSpaceDN w:val="0"/>
        <w:adjustRightInd w:val="0"/>
        <w:spacing w:after="0" w:line="240" w:lineRule="auto"/>
        <w:jc w:val="both"/>
        <w:rPr>
          <w:rFonts w:ascii="Times New Roman" w:hAnsi="Times New Roman" w:cs="Times New Roman"/>
          <w:color w:val="000000"/>
          <w:lang w:eastAsia="it-IT"/>
        </w:rPr>
      </w:pPr>
    </w:p>
    <w:p w:rsidR="00BF085B" w:rsidRPr="00BD6377" w:rsidRDefault="00BF085B" w:rsidP="00BD6377">
      <w:pPr>
        <w:autoSpaceDE w:val="0"/>
        <w:autoSpaceDN w:val="0"/>
        <w:adjustRightInd w:val="0"/>
        <w:spacing w:after="0" w:line="240" w:lineRule="auto"/>
        <w:jc w:val="both"/>
        <w:rPr>
          <w:rFonts w:ascii="Times New Roman" w:hAnsi="Times New Roman" w:cs="Times New Roman"/>
          <w:b/>
          <w:bCs/>
          <w:color w:val="000000"/>
          <w:sz w:val="24"/>
          <w:szCs w:val="24"/>
          <w:lang w:eastAsia="it-IT"/>
        </w:rPr>
      </w:pPr>
      <w:r w:rsidRPr="00BD6377">
        <w:rPr>
          <w:rFonts w:ascii="Times New Roman" w:hAnsi="Times New Roman" w:cs="Times New Roman"/>
          <w:b/>
          <w:bCs/>
          <w:color w:val="000000"/>
          <w:sz w:val="24"/>
          <w:szCs w:val="24"/>
          <w:lang w:eastAsia="it-IT"/>
        </w:rPr>
        <w:t>CERBONE ALLUMINIO: PERSONALITA' AGLI EDIFICI!</w:t>
      </w:r>
    </w:p>
    <w:p w:rsidR="00BF085B" w:rsidRPr="00BD6377" w:rsidRDefault="00BF085B" w:rsidP="00BD6377">
      <w:pPr>
        <w:autoSpaceDE w:val="0"/>
        <w:autoSpaceDN w:val="0"/>
        <w:adjustRightInd w:val="0"/>
        <w:spacing w:after="0" w:line="240" w:lineRule="auto"/>
        <w:jc w:val="both"/>
        <w:rPr>
          <w:rFonts w:ascii="Times New Roman" w:hAnsi="Times New Roman" w:cs="Times New Roman"/>
          <w:color w:val="000000"/>
          <w:lang w:eastAsia="it-IT"/>
        </w:rPr>
      </w:pPr>
      <w:r w:rsidRPr="00901C58">
        <w:rPr>
          <w:rFonts w:ascii="Times New Roman" w:hAnsi="Times New Roman" w:cs="Times New Roman"/>
          <w:b/>
          <w:bCs/>
          <w:i/>
          <w:iCs/>
          <w:color w:val="000000"/>
          <w:lang w:eastAsia="it-IT"/>
        </w:rPr>
        <w:t>Cerbone Alluminio</w:t>
      </w:r>
      <w:r w:rsidRPr="00BD6377">
        <w:rPr>
          <w:rFonts w:ascii="Times New Roman" w:hAnsi="Times New Roman" w:cs="Times New Roman"/>
          <w:color w:val="000000"/>
          <w:lang w:eastAsia="it-IT"/>
        </w:rPr>
        <w:t xml:space="preserve">, distributore di materiali per l'edilizia, in particolare semilavorati e complementari per la costruzione di serramenti interni ed esterni porta ad EnergyMed </w:t>
      </w:r>
      <w:r w:rsidRPr="00BD6377">
        <w:rPr>
          <w:rFonts w:ascii="Times New Roman" w:hAnsi="Times New Roman" w:cs="Times New Roman"/>
          <w:b/>
          <w:bCs/>
          <w:color w:val="000000"/>
          <w:lang w:eastAsia="it-IT"/>
        </w:rPr>
        <w:t>Fundermax pannelli di facciata</w:t>
      </w:r>
      <w:r w:rsidRPr="00BD6377">
        <w:rPr>
          <w:rFonts w:ascii="Times New Roman" w:hAnsi="Times New Roman" w:cs="Times New Roman"/>
          <w:color w:val="000000"/>
          <w:lang w:eastAsia="it-IT"/>
        </w:rPr>
        <w:t>. Il pannello per l’uso esterno non è solo eccezionalmente resistente - potete fare realtà le vostre idee in una varietà di colori, modelli e superfici. Sulla base della nostra nuova collezione raccoglie innumerevoli combinazioni possibili. Dal rivestimento del balcone alla facciata. Altissimo impatto estetico e prestazionale, facilitazioni e supporto nella progettazione.</w:t>
      </w:r>
    </w:p>
    <w:p w:rsidR="00BF085B" w:rsidRPr="00BD6377" w:rsidRDefault="00BF085B" w:rsidP="00BD6377">
      <w:pPr>
        <w:autoSpaceDE w:val="0"/>
        <w:autoSpaceDN w:val="0"/>
        <w:adjustRightInd w:val="0"/>
        <w:spacing w:after="0" w:line="240" w:lineRule="auto"/>
        <w:jc w:val="both"/>
        <w:rPr>
          <w:rFonts w:ascii="Times New Roman" w:hAnsi="Times New Roman" w:cs="Times New Roman"/>
          <w:color w:val="000000"/>
          <w:lang w:eastAsia="it-IT"/>
        </w:rPr>
      </w:pPr>
    </w:p>
    <w:p w:rsidR="00BF085B" w:rsidRPr="00BD6377" w:rsidRDefault="00BF085B" w:rsidP="00BD6377">
      <w:pPr>
        <w:autoSpaceDE w:val="0"/>
        <w:autoSpaceDN w:val="0"/>
        <w:adjustRightInd w:val="0"/>
        <w:spacing w:after="0" w:line="240" w:lineRule="auto"/>
        <w:jc w:val="both"/>
        <w:rPr>
          <w:rFonts w:ascii="Times New Roman" w:hAnsi="Times New Roman" w:cs="Times New Roman"/>
          <w:b/>
          <w:bCs/>
          <w:color w:val="000000"/>
          <w:sz w:val="24"/>
          <w:szCs w:val="24"/>
          <w:lang w:eastAsia="it-IT"/>
        </w:rPr>
      </w:pPr>
      <w:r w:rsidRPr="00BD6377">
        <w:rPr>
          <w:rFonts w:ascii="Times New Roman" w:hAnsi="Times New Roman" w:cs="Times New Roman"/>
          <w:b/>
          <w:bCs/>
          <w:color w:val="000000"/>
          <w:sz w:val="24"/>
          <w:szCs w:val="24"/>
          <w:lang w:eastAsia="it-IT"/>
        </w:rPr>
        <w:t>EULUX: PRODUZIONE DI CORPI ILLUMINANTI A LED</w:t>
      </w:r>
    </w:p>
    <w:p w:rsidR="00BF085B" w:rsidRPr="00BD6377" w:rsidRDefault="00BF085B" w:rsidP="00BD6377">
      <w:pPr>
        <w:autoSpaceDE w:val="0"/>
        <w:autoSpaceDN w:val="0"/>
        <w:adjustRightInd w:val="0"/>
        <w:spacing w:after="0" w:line="240" w:lineRule="auto"/>
        <w:jc w:val="both"/>
        <w:rPr>
          <w:rFonts w:ascii="Times New Roman" w:hAnsi="Times New Roman" w:cs="Times New Roman"/>
          <w:color w:val="000000"/>
          <w:lang w:eastAsia="it-IT"/>
        </w:rPr>
      </w:pPr>
      <w:r w:rsidRPr="00901C58">
        <w:rPr>
          <w:rFonts w:ascii="Times New Roman" w:hAnsi="Times New Roman" w:cs="Times New Roman"/>
          <w:b/>
          <w:bCs/>
          <w:i/>
          <w:iCs/>
          <w:color w:val="000000"/>
          <w:lang w:eastAsia="it-IT"/>
        </w:rPr>
        <w:lastRenderedPageBreak/>
        <w:t>Eulux</w:t>
      </w:r>
      <w:r w:rsidRPr="00BD6377">
        <w:rPr>
          <w:rFonts w:ascii="Times New Roman" w:hAnsi="Times New Roman" w:cs="Times New Roman"/>
          <w:color w:val="000000"/>
          <w:lang w:eastAsia="it-IT"/>
        </w:rPr>
        <w:t xml:space="preserve"> azienda leader  nella produzione e fornitura di una vasta gamma di prodotti a LED presenta ad EnergyMed le armature stradali a led </w:t>
      </w:r>
      <w:r w:rsidRPr="00BD6377">
        <w:rPr>
          <w:rFonts w:ascii="Times New Roman" w:hAnsi="Times New Roman" w:cs="Times New Roman"/>
          <w:b/>
          <w:bCs/>
          <w:color w:val="000000"/>
          <w:lang w:eastAsia="it-IT"/>
        </w:rPr>
        <w:t>TRIANON, la nuovissima soluzione per l’illuminazione stradale</w:t>
      </w:r>
      <w:r w:rsidRPr="00BD6377">
        <w:rPr>
          <w:rFonts w:ascii="Times New Roman" w:hAnsi="Times New Roman" w:cs="Times New Roman"/>
          <w:color w:val="000000"/>
          <w:lang w:eastAsia="it-IT"/>
        </w:rPr>
        <w:t>. Le TRIANON, con un efficienza di 185lm/watt, sono le tra le armature stradali più performanti sul mercato. Dal design moderno e raffinato la TRIANON si presta per un utilizzo per illuminazione urbana e stradale a LED. I TRIANON sono stati progettati per ottenere il massimo risparmio energetico ed economico.</w:t>
      </w:r>
    </w:p>
    <w:p w:rsidR="00BF085B" w:rsidRPr="00BD6377" w:rsidRDefault="00BF085B" w:rsidP="00BD6377">
      <w:pPr>
        <w:autoSpaceDE w:val="0"/>
        <w:autoSpaceDN w:val="0"/>
        <w:adjustRightInd w:val="0"/>
        <w:spacing w:after="0" w:line="240" w:lineRule="auto"/>
        <w:jc w:val="both"/>
        <w:rPr>
          <w:rFonts w:ascii="Times New Roman" w:hAnsi="Times New Roman" w:cs="Times New Roman"/>
          <w:color w:val="000000"/>
          <w:lang w:eastAsia="it-IT"/>
        </w:rPr>
      </w:pPr>
    </w:p>
    <w:p w:rsidR="00BF085B" w:rsidRPr="00BD6377" w:rsidRDefault="00B1622C" w:rsidP="00BD6377">
      <w:pPr>
        <w:spacing w:after="0" w:line="240" w:lineRule="auto"/>
        <w:jc w:val="both"/>
        <w:rPr>
          <w:rFonts w:ascii="Times New Roman" w:hAnsi="Times New Roman" w:cs="Times New Roman"/>
          <w:b/>
          <w:bCs/>
          <w:i/>
          <w:iCs/>
          <w:color w:val="000000"/>
          <w:sz w:val="24"/>
          <w:szCs w:val="24"/>
          <w:u w:val="single"/>
          <w:lang w:eastAsia="it-IT"/>
        </w:rPr>
      </w:pPr>
      <w:r>
        <w:rPr>
          <w:noProof/>
          <w:lang w:eastAsia="it-IT"/>
        </w:rPr>
        <mc:AlternateContent>
          <mc:Choice Requires="wps">
            <w:drawing>
              <wp:anchor distT="0" distB="0" distL="114300" distR="114300" simplePos="0" relativeHeight="251658240" behindDoc="0" locked="0" layoutInCell="1" allowOverlap="1">
                <wp:simplePos x="0" y="0"/>
                <wp:positionH relativeFrom="column">
                  <wp:posOffset>2152015</wp:posOffset>
                </wp:positionH>
                <wp:positionV relativeFrom="paragraph">
                  <wp:posOffset>42545</wp:posOffset>
                </wp:positionV>
                <wp:extent cx="1962150" cy="0"/>
                <wp:effectExtent l="8890" t="13970" r="10160" b="5080"/>
                <wp:wrapNone/>
                <wp:docPr id="4"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5pt,3.35pt" to="323.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"/>
            </w:pict>
          </mc:Fallback>
        </mc:AlternateContent>
      </w:r>
    </w:p>
    <w:p w:rsidR="00BF085B" w:rsidRPr="00BD6377" w:rsidRDefault="00BF085B" w:rsidP="00BD6377">
      <w:pPr>
        <w:spacing w:after="0" w:line="240" w:lineRule="auto"/>
        <w:jc w:val="both"/>
        <w:rPr>
          <w:rFonts w:ascii="Times New Roman" w:hAnsi="Times New Roman" w:cs="Times New Roman"/>
          <w:color w:val="000000"/>
          <w:sz w:val="24"/>
          <w:szCs w:val="24"/>
          <w:lang w:eastAsia="it-IT"/>
        </w:rPr>
      </w:pPr>
      <w:r w:rsidRPr="00BD6377">
        <w:rPr>
          <w:rFonts w:ascii="Times New Roman" w:hAnsi="Times New Roman" w:cs="Times New Roman"/>
          <w:b/>
          <w:bCs/>
          <w:i/>
          <w:iCs/>
          <w:color w:val="000000"/>
          <w:sz w:val="24"/>
          <w:szCs w:val="24"/>
          <w:u w:val="single"/>
          <w:lang w:eastAsia="it-IT"/>
        </w:rPr>
        <w:t>RECYCLE</w:t>
      </w:r>
      <w:r w:rsidRPr="00BD6377">
        <w:rPr>
          <w:rFonts w:ascii="Times New Roman" w:hAnsi="Times New Roman" w:cs="Times New Roman"/>
          <w:color w:val="000000"/>
          <w:sz w:val="24"/>
          <w:szCs w:val="24"/>
          <w:lang w:eastAsia="it-IT"/>
        </w:rPr>
        <w:t xml:space="preserve"> – E’ uno spazio espositivo e d’approfondimento dedicato al recupero di materia ed energia dai rifiuti. Con un occhio attento alle risorse naturali, vengono presentate tutte le novità nel settore dei servizi e prodotti utili per un’adeguata gestione del ciclo completo dei rifiuti finalizzato a ridurre il consumo di materie prime e di energia, tutelando, al contempo, il territorio e limitando le emissioni di gas serra.</w:t>
      </w:r>
    </w:p>
    <w:p w:rsidR="00BF085B" w:rsidRPr="00BD6377" w:rsidRDefault="00BF085B" w:rsidP="00BD6377">
      <w:pPr>
        <w:spacing w:after="0" w:line="240" w:lineRule="auto"/>
        <w:jc w:val="both"/>
        <w:rPr>
          <w:rFonts w:ascii="Times New Roman" w:hAnsi="Times New Roman" w:cs="Times New Roman"/>
          <w:i/>
          <w:iCs/>
          <w:color w:val="000000"/>
          <w:sz w:val="24"/>
          <w:szCs w:val="24"/>
          <w:u w:val="single"/>
          <w:lang w:eastAsia="it-IT"/>
        </w:rPr>
      </w:pPr>
    </w:p>
    <w:p w:rsidR="00BF085B" w:rsidRPr="00BD6377" w:rsidRDefault="00BF085B" w:rsidP="00BD6377">
      <w:pPr>
        <w:spacing w:after="0" w:line="240" w:lineRule="auto"/>
        <w:jc w:val="both"/>
        <w:rPr>
          <w:rFonts w:ascii="Times New Roman" w:hAnsi="Times New Roman" w:cs="Times New Roman"/>
          <w:i/>
          <w:iCs/>
          <w:color w:val="000000"/>
          <w:sz w:val="24"/>
          <w:szCs w:val="24"/>
          <w:u w:val="single"/>
          <w:lang w:eastAsia="it-IT"/>
        </w:rPr>
      </w:pPr>
      <w:r w:rsidRPr="00BD6377">
        <w:rPr>
          <w:rFonts w:ascii="Times New Roman" w:hAnsi="Times New Roman" w:cs="Times New Roman"/>
          <w:i/>
          <w:iCs/>
          <w:color w:val="000000"/>
          <w:sz w:val="24"/>
          <w:szCs w:val="24"/>
          <w:u w:val="single"/>
          <w:lang w:eastAsia="it-IT"/>
        </w:rPr>
        <w:t>Queste alcune delle novità che saranno presenti in Fiera per il settore</w:t>
      </w:r>
    </w:p>
    <w:p w:rsidR="00BF085B" w:rsidRPr="00BD6377" w:rsidRDefault="00BF085B" w:rsidP="00BD6377">
      <w:pPr>
        <w:spacing w:after="0" w:line="240" w:lineRule="auto"/>
        <w:jc w:val="both"/>
        <w:rPr>
          <w:rFonts w:ascii="Times New Roman" w:hAnsi="Times New Roman" w:cs="Times New Roman"/>
          <w:b/>
          <w:bCs/>
          <w:color w:val="000000"/>
          <w:sz w:val="24"/>
          <w:szCs w:val="24"/>
          <w:lang w:eastAsia="it-IT"/>
        </w:rPr>
      </w:pPr>
    </w:p>
    <w:p w:rsidR="00BF085B" w:rsidRPr="00BD6377" w:rsidRDefault="00BF085B" w:rsidP="00BD6377">
      <w:pPr>
        <w:spacing w:after="0" w:line="240" w:lineRule="auto"/>
        <w:jc w:val="both"/>
        <w:rPr>
          <w:rFonts w:ascii="Times New Roman" w:hAnsi="Times New Roman" w:cs="Times New Roman"/>
          <w:b/>
          <w:bCs/>
          <w:color w:val="000000"/>
          <w:sz w:val="24"/>
          <w:szCs w:val="24"/>
          <w:lang w:eastAsia="it-IT"/>
        </w:rPr>
      </w:pPr>
      <w:r w:rsidRPr="00BD6377">
        <w:rPr>
          <w:rFonts w:ascii="Times New Roman" w:hAnsi="Times New Roman" w:cs="Times New Roman"/>
          <w:b/>
          <w:bCs/>
          <w:color w:val="000000"/>
          <w:sz w:val="24"/>
          <w:szCs w:val="24"/>
          <w:lang w:eastAsia="it-IT"/>
        </w:rPr>
        <w:t>BIO-COM: LA NUOVA VITA DEGLI OLI ESAUSTI</w:t>
      </w:r>
    </w:p>
    <w:p w:rsidR="00BF085B" w:rsidRDefault="00BF085B" w:rsidP="00BD6377">
      <w:pPr>
        <w:spacing w:after="0" w:line="240" w:lineRule="auto"/>
        <w:jc w:val="both"/>
        <w:rPr>
          <w:rFonts w:ascii="Times New Roman" w:hAnsi="Times New Roman" w:cs="Times New Roman"/>
          <w:color w:val="000000"/>
          <w:sz w:val="24"/>
          <w:szCs w:val="24"/>
          <w:lang w:eastAsia="it-IT"/>
        </w:rPr>
      </w:pPr>
      <w:r w:rsidRPr="00901C58">
        <w:rPr>
          <w:rFonts w:ascii="Times New Roman" w:hAnsi="Times New Roman" w:cs="Times New Roman"/>
          <w:b/>
          <w:bCs/>
          <w:i/>
          <w:iCs/>
          <w:color w:val="000000"/>
          <w:lang w:eastAsia="it-IT"/>
        </w:rPr>
        <w:t>BIO-COM di Pietro Mangia</w:t>
      </w:r>
      <w:r w:rsidRPr="00BD6377">
        <w:rPr>
          <w:rFonts w:ascii="Times New Roman" w:hAnsi="Times New Roman" w:cs="Times New Roman"/>
          <w:color w:val="000000"/>
          <w:lang w:eastAsia="it-IT"/>
        </w:rPr>
        <w:t xml:space="preserve">, azienda di pluriennale esperienza nella gestione degli olii vegetali esausti, attenta alle esigenze del settore Ristorazione, è presente anche quest’anno ad EnergyMed. Nel suo spazio espositivo propone al pubblico il marchio di Qualità, di recente acquisizione, che accresce la fiducia del consumatore e la credibilità del Ristoratore: </w:t>
      </w:r>
      <w:r w:rsidRPr="00BD6377">
        <w:rPr>
          <w:rFonts w:ascii="Times New Roman" w:hAnsi="Times New Roman" w:cs="Times New Roman"/>
          <w:b/>
          <w:bCs/>
          <w:color w:val="000000"/>
          <w:lang w:eastAsia="it-IT"/>
        </w:rPr>
        <w:t>Friendfry/Frittoamico,</w:t>
      </w:r>
      <w:r w:rsidRPr="00BD6377">
        <w:rPr>
          <w:rFonts w:ascii="Times New Roman" w:hAnsi="Times New Roman" w:cs="Times New Roman"/>
          <w:color w:val="000000"/>
          <w:lang w:eastAsia="it-IT"/>
        </w:rPr>
        <w:t xml:space="preserve"> simbolo della sostenibilità ambientale e della qualità alimentare dei procedimenti di frittura. L'attribuzione del marchio all’esercizio commerciale implica verifiche ripetute dell‘olio smaltito, secondo un protocollo tecnico e strumentale dettato da norme HACCP italiane ed europee specifiche per la frittura professionale</w:t>
      </w:r>
      <w:r w:rsidRPr="00BD6377">
        <w:rPr>
          <w:rFonts w:ascii="Times New Roman" w:hAnsi="Times New Roman" w:cs="Times New Roman"/>
          <w:color w:val="000000"/>
          <w:sz w:val="24"/>
          <w:szCs w:val="24"/>
          <w:lang w:eastAsia="it-IT"/>
        </w:rPr>
        <w:t>. </w:t>
      </w:r>
    </w:p>
    <w:p w:rsidR="00BF085B" w:rsidRDefault="00BF085B" w:rsidP="00BD6377">
      <w:pPr>
        <w:spacing w:after="0" w:line="240" w:lineRule="auto"/>
        <w:jc w:val="both"/>
        <w:rPr>
          <w:rFonts w:ascii="Times New Roman" w:hAnsi="Times New Roman" w:cs="Times New Roman"/>
          <w:color w:val="000000"/>
          <w:sz w:val="24"/>
          <w:szCs w:val="24"/>
          <w:lang w:eastAsia="it-IT"/>
        </w:rPr>
      </w:pPr>
    </w:p>
    <w:p w:rsidR="00BF085B" w:rsidRPr="00901C58" w:rsidRDefault="00BF085B" w:rsidP="00901C58">
      <w:pPr>
        <w:spacing w:after="0" w:line="240" w:lineRule="auto"/>
        <w:jc w:val="both"/>
        <w:rPr>
          <w:rFonts w:ascii="Times New Roman" w:hAnsi="Times New Roman" w:cs="Times New Roman"/>
          <w:b/>
          <w:bCs/>
          <w:color w:val="000000"/>
          <w:sz w:val="24"/>
          <w:szCs w:val="24"/>
          <w:lang w:eastAsia="it-IT"/>
        </w:rPr>
      </w:pPr>
      <w:r w:rsidRPr="00901C58">
        <w:rPr>
          <w:rFonts w:ascii="Times New Roman" w:hAnsi="Times New Roman" w:cs="Times New Roman"/>
          <w:b/>
          <w:bCs/>
          <w:color w:val="000000"/>
          <w:sz w:val="24"/>
          <w:szCs w:val="24"/>
          <w:lang w:eastAsia="it-IT"/>
        </w:rPr>
        <w:t>PROTEG S.P.A.: GLI OLI ALIMENTARI ESAUSTI DIVENTANO ENERGIA VERDE</w:t>
      </w:r>
    </w:p>
    <w:p w:rsidR="00BF085B" w:rsidRPr="00901C58" w:rsidRDefault="00BF085B" w:rsidP="00901C58">
      <w:pPr>
        <w:spacing w:after="0" w:line="240" w:lineRule="auto"/>
        <w:jc w:val="both"/>
        <w:rPr>
          <w:rFonts w:ascii="Times New Roman" w:hAnsi="Times New Roman" w:cs="Times New Roman"/>
          <w:color w:val="000000"/>
          <w:sz w:val="24"/>
          <w:szCs w:val="24"/>
          <w:lang w:eastAsia="it-IT"/>
        </w:rPr>
      </w:pPr>
      <w:r w:rsidRPr="00901C58">
        <w:rPr>
          <w:rFonts w:ascii="Times New Roman" w:hAnsi="Times New Roman" w:cs="Times New Roman"/>
          <w:b/>
          <w:bCs/>
          <w:i/>
          <w:iCs/>
          <w:color w:val="000000"/>
          <w:lang w:eastAsia="it-IT"/>
        </w:rPr>
        <w:t>Proteg s.p.a</w:t>
      </w:r>
      <w:r w:rsidRPr="00901C58">
        <w:rPr>
          <w:rFonts w:ascii="Times New Roman" w:hAnsi="Times New Roman" w:cs="Times New Roman"/>
          <w:color w:val="000000"/>
          <w:lang w:eastAsia="it-IT"/>
        </w:rPr>
        <w:t xml:space="preserve">., propone il </w:t>
      </w:r>
      <w:r w:rsidRPr="00901C58">
        <w:rPr>
          <w:rFonts w:ascii="Times New Roman" w:hAnsi="Times New Roman" w:cs="Times New Roman"/>
          <w:b/>
          <w:bCs/>
          <w:color w:val="000000"/>
          <w:lang w:eastAsia="it-IT"/>
        </w:rPr>
        <w:t>servizio gratuito ed integrato di raccolta, trasporto e smaltimento dell’olio</w:t>
      </w:r>
      <w:r w:rsidRPr="00901C58">
        <w:rPr>
          <w:rFonts w:ascii="Times New Roman" w:hAnsi="Times New Roman" w:cs="Times New Roman"/>
          <w:color w:val="000000"/>
          <w:lang w:eastAsia="it-IT"/>
        </w:rPr>
        <w:t xml:space="preserve"> </w:t>
      </w:r>
      <w:r w:rsidRPr="00901C58">
        <w:rPr>
          <w:rFonts w:ascii="Times New Roman" w:hAnsi="Times New Roman" w:cs="Times New Roman"/>
          <w:b/>
          <w:bCs/>
          <w:color w:val="000000"/>
          <w:lang w:eastAsia="it-IT"/>
        </w:rPr>
        <w:t>esausto</w:t>
      </w:r>
      <w:r w:rsidRPr="00901C58">
        <w:rPr>
          <w:rFonts w:ascii="Times New Roman" w:hAnsi="Times New Roman" w:cs="Times New Roman"/>
          <w:color w:val="000000"/>
          <w:lang w:eastAsia="it-IT"/>
        </w:rPr>
        <w:t xml:space="preserve"> offerto alle amministrazioni locali, enti, associazioni e grandi condomini del centro-sud Italia; l’azienda intende avviare un ciclo di trattamento e rigenerazione dell’olio alimentare esausto che permette di poterlo riutilizzare in altri settori industriali utilizzandolo come materia prima per produrre bio-carburanti, mastici e collanti, disarmanti, bitumi, lubrificanti</w:t>
      </w:r>
      <w:r w:rsidRPr="00901C58">
        <w:rPr>
          <w:rFonts w:ascii="Times New Roman" w:hAnsi="Times New Roman" w:cs="Times New Roman"/>
          <w:color w:val="000000"/>
          <w:sz w:val="24"/>
          <w:szCs w:val="24"/>
          <w:lang w:eastAsia="it-IT"/>
        </w:rPr>
        <w:t xml:space="preserve">. </w:t>
      </w:r>
    </w:p>
    <w:p w:rsidR="00BF085B" w:rsidRDefault="00BF085B" w:rsidP="00BD6377">
      <w:pPr>
        <w:spacing w:after="0" w:line="240" w:lineRule="auto"/>
        <w:jc w:val="both"/>
        <w:rPr>
          <w:rFonts w:ascii="Times New Roman" w:hAnsi="Times New Roman" w:cs="Times New Roman"/>
          <w:color w:val="000000"/>
          <w:sz w:val="24"/>
          <w:szCs w:val="24"/>
          <w:lang w:eastAsia="it-IT"/>
        </w:rPr>
      </w:pPr>
    </w:p>
    <w:p w:rsidR="00BF085B" w:rsidRPr="00901C58" w:rsidRDefault="00BF085B" w:rsidP="00901C58">
      <w:pPr>
        <w:spacing w:after="0" w:line="240" w:lineRule="auto"/>
        <w:jc w:val="both"/>
        <w:rPr>
          <w:rFonts w:ascii="Times New Roman" w:hAnsi="Times New Roman" w:cs="Times New Roman"/>
          <w:b/>
          <w:bCs/>
          <w:color w:val="000000"/>
          <w:sz w:val="24"/>
          <w:szCs w:val="24"/>
          <w:lang w:eastAsia="it-IT"/>
        </w:rPr>
      </w:pPr>
      <w:r w:rsidRPr="00901C58">
        <w:rPr>
          <w:rFonts w:ascii="Times New Roman" w:hAnsi="Times New Roman" w:cs="Times New Roman"/>
          <w:b/>
          <w:bCs/>
          <w:color w:val="000000"/>
          <w:sz w:val="24"/>
          <w:szCs w:val="24"/>
          <w:lang w:eastAsia="it-IT"/>
        </w:rPr>
        <w:t xml:space="preserve">GREENBATT: LA NUOVA VITA DELLE BATTERIE AL PIOMBO </w:t>
      </w:r>
    </w:p>
    <w:p w:rsidR="00BF085B" w:rsidRPr="00901C58" w:rsidRDefault="00BF085B" w:rsidP="00901C58">
      <w:pPr>
        <w:spacing w:after="0" w:line="240" w:lineRule="auto"/>
        <w:jc w:val="both"/>
        <w:rPr>
          <w:rFonts w:ascii="Times New Roman" w:hAnsi="Times New Roman" w:cs="Times New Roman"/>
          <w:color w:val="000000"/>
          <w:lang w:eastAsia="it-IT"/>
        </w:rPr>
      </w:pPr>
      <w:r w:rsidRPr="00901C58">
        <w:rPr>
          <w:rFonts w:ascii="Times New Roman" w:hAnsi="Times New Roman" w:cs="Times New Roman"/>
          <w:b/>
          <w:bCs/>
          <w:i/>
          <w:iCs/>
          <w:color w:val="000000"/>
          <w:lang w:eastAsia="it-IT"/>
        </w:rPr>
        <w:t>Greenbatt</w:t>
      </w:r>
      <w:r w:rsidRPr="00901C58">
        <w:rPr>
          <w:rFonts w:ascii="Times New Roman" w:hAnsi="Times New Roman" w:cs="Times New Roman"/>
          <w:color w:val="000000"/>
          <w:lang w:eastAsia="it-IT"/>
        </w:rPr>
        <w:t xml:space="preserve">, azienda napoletana che opera nella riduzione dell’impatto ambientale dovuto ad un uso non ottimizzato delle batterie e delle risorse energetiche, presenterà il </w:t>
      </w:r>
      <w:r w:rsidRPr="00901C58">
        <w:rPr>
          <w:rFonts w:ascii="Times New Roman" w:hAnsi="Times New Roman" w:cs="Times New Roman"/>
          <w:b/>
          <w:bCs/>
          <w:color w:val="000000"/>
          <w:lang w:eastAsia="it-IT"/>
        </w:rPr>
        <w:t>servizio di rigenerazione di batterie al piombo</w:t>
      </w:r>
      <w:r w:rsidRPr="00901C58">
        <w:rPr>
          <w:rFonts w:ascii="Times New Roman" w:hAnsi="Times New Roman" w:cs="Times New Roman"/>
          <w:color w:val="000000"/>
          <w:lang w:eastAsia="it-IT"/>
        </w:rPr>
        <w:t>, che permette di riportarle a nuova vita, ripristinando il loro livello di efficienza tra l'80% e il 100% rispetto a quello iniziale. Tale processo non prevede l'utilizzo di metodi intrusivi o additivi chimici, prolunga considerevolmente la vita delle batterie, a tutto vantaggio del risparmio, dell'efficienza e dell'ambiente</w:t>
      </w:r>
      <w:r>
        <w:rPr>
          <w:rFonts w:ascii="Times New Roman" w:hAnsi="Times New Roman" w:cs="Times New Roman"/>
          <w:color w:val="000000"/>
          <w:lang w:eastAsia="it-IT"/>
        </w:rPr>
        <w:t>.</w:t>
      </w:r>
    </w:p>
    <w:p w:rsidR="00BF085B" w:rsidRDefault="00BF085B" w:rsidP="00BD6377">
      <w:pPr>
        <w:spacing w:after="0" w:line="240" w:lineRule="auto"/>
        <w:jc w:val="both"/>
        <w:rPr>
          <w:rFonts w:ascii="Times New Roman" w:hAnsi="Times New Roman" w:cs="Times New Roman"/>
          <w:b/>
          <w:bCs/>
          <w:color w:val="000000"/>
          <w:sz w:val="24"/>
          <w:szCs w:val="24"/>
          <w:lang w:eastAsia="it-IT"/>
        </w:rPr>
      </w:pPr>
    </w:p>
    <w:p w:rsidR="00BF085B" w:rsidRPr="00BD6377" w:rsidRDefault="00B1622C" w:rsidP="00BD6377">
      <w:pPr>
        <w:spacing w:after="0" w:line="240" w:lineRule="auto"/>
        <w:jc w:val="both"/>
        <w:rPr>
          <w:rFonts w:ascii="Times New Roman" w:hAnsi="Times New Roman" w:cs="Times New Roman"/>
          <w:b/>
          <w:bCs/>
          <w:color w:val="000000"/>
          <w:sz w:val="24"/>
          <w:szCs w:val="24"/>
          <w:lang w:eastAsia="it-IT"/>
        </w:rPr>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2152015</wp:posOffset>
                </wp:positionH>
                <wp:positionV relativeFrom="paragraph">
                  <wp:posOffset>55880</wp:posOffset>
                </wp:positionV>
                <wp:extent cx="1962150" cy="0"/>
                <wp:effectExtent l="8890" t="8255" r="10160" b="10795"/>
                <wp:wrapNone/>
                <wp:docPr id="3"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5pt,4.4pt" to="323.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"/>
            </w:pict>
          </mc:Fallback>
        </mc:AlternateContent>
      </w:r>
    </w:p>
    <w:p w:rsidR="00BF085B" w:rsidRPr="00BD6377" w:rsidRDefault="00BF085B" w:rsidP="00BD6377">
      <w:pPr>
        <w:spacing w:after="0" w:line="240" w:lineRule="auto"/>
        <w:jc w:val="both"/>
        <w:rPr>
          <w:rFonts w:ascii="Times New Roman" w:hAnsi="Times New Roman" w:cs="Times New Roman"/>
          <w:b/>
          <w:bCs/>
          <w:i/>
          <w:iCs/>
          <w:color w:val="000000"/>
          <w:sz w:val="10"/>
          <w:szCs w:val="10"/>
          <w:u w:val="single"/>
          <w:lang w:eastAsia="it-IT"/>
        </w:rPr>
      </w:pPr>
    </w:p>
    <w:p w:rsidR="00BF085B" w:rsidRPr="00BD6377" w:rsidRDefault="00BF085B" w:rsidP="00BD6377">
      <w:pPr>
        <w:spacing w:after="0" w:line="240" w:lineRule="auto"/>
        <w:jc w:val="both"/>
        <w:rPr>
          <w:rFonts w:ascii="Times New Roman" w:hAnsi="Times New Roman" w:cs="Times New Roman"/>
          <w:color w:val="000000"/>
          <w:sz w:val="24"/>
          <w:szCs w:val="24"/>
          <w:lang w:eastAsia="it-IT"/>
        </w:rPr>
      </w:pPr>
      <w:r w:rsidRPr="00BD6377">
        <w:rPr>
          <w:rFonts w:ascii="Times New Roman" w:hAnsi="Times New Roman" w:cs="Times New Roman"/>
          <w:b/>
          <w:bCs/>
          <w:i/>
          <w:iCs/>
          <w:color w:val="000000"/>
          <w:sz w:val="24"/>
          <w:szCs w:val="24"/>
          <w:u w:val="single"/>
          <w:lang w:eastAsia="it-IT"/>
        </w:rPr>
        <w:t>MOBILITY</w:t>
      </w:r>
      <w:r w:rsidRPr="00BD6377">
        <w:rPr>
          <w:rFonts w:ascii="Times New Roman" w:hAnsi="Times New Roman" w:cs="Times New Roman"/>
          <w:color w:val="000000"/>
          <w:sz w:val="24"/>
          <w:szCs w:val="24"/>
          <w:lang w:eastAsia="it-IT"/>
        </w:rPr>
        <w:t xml:space="preserve"> – Uno spazio espositivo interamente dedicato alle aziende produttrici di tecnologie innovative e di servizi nel campo dei trasporti sostenibili. Il settore dei trasporti, infatti, è senza dubbio uno dei settori che maggiormente attrae gli investimenti necessari per ridurre i livelli di inquinamento delle aree urbane e i fenomeni di congestione dannosi anche per lo sviluppo economico.</w:t>
      </w:r>
    </w:p>
    <w:p w:rsidR="00BF085B" w:rsidRPr="00BD6377" w:rsidRDefault="00BF085B" w:rsidP="00BD6377">
      <w:pPr>
        <w:spacing w:after="0" w:line="240" w:lineRule="auto"/>
        <w:jc w:val="both"/>
        <w:rPr>
          <w:rFonts w:ascii="Times New Roman" w:hAnsi="Times New Roman" w:cs="Times New Roman"/>
          <w:i/>
          <w:iCs/>
          <w:color w:val="000000"/>
          <w:sz w:val="24"/>
          <w:szCs w:val="24"/>
          <w:u w:val="single"/>
          <w:lang w:eastAsia="it-IT"/>
        </w:rPr>
      </w:pPr>
    </w:p>
    <w:p w:rsidR="00BF085B" w:rsidRPr="00BD6377" w:rsidRDefault="00BF085B" w:rsidP="00BD6377">
      <w:pPr>
        <w:spacing w:after="0" w:line="240" w:lineRule="auto"/>
        <w:jc w:val="both"/>
        <w:rPr>
          <w:rFonts w:ascii="Times New Roman" w:hAnsi="Times New Roman" w:cs="Times New Roman"/>
          <w:i/>
          <w:iCs/>
          <w:color w:val="000000"/>
          <w:sz w:val="24"/>
          <w:szCs w:val="24"/>
          <w:u w:val="single"/>
          <w:lang w:eastAsia="it-IT"/>
        </w:rPr>
      </w:pPr>
      <w:r w:rsidRPr="00BD6377">
        <w:rPr>
          <w:rFonts w:ascii="Times New Roman" w:hAnsi="Times New Roman" w:cs="Times New Roman"/>
          <w:i/>
          <w:iCs/>
          <w:color w:val="000000"/>
          <w:sz w:val="24"/>
          <w:szCs w:val="24"/>
          <w:u w:val="single"/>
          <w:lang w:eastAsia="it-IT"/>
        </w:rPr>
        <w:t>Queste alcune delle novità che saranno presenti in Fiera per il settore</w:t>
      </w:r>
    </w:p>
    <w:p w:rsidR="00BF085B" w:rsidRPr="00BD6377" w:rsidRDefault="00BF085B" w:rsidP="00BD6377">
      <w:pPr>
        <w:spacing w:after="0" w:line="360" w:lineRule="auto"/>
        <w:jc w:val="both"/>
        <w:rPr>
          <w:rFonts w:ascii="Arial" w:hAnsi="Arial" w:cs="Arial"/>
          <w:color w:val="000000"/>
          <w:sz w:val="19"/>
          <w:szCs w:val="19"/>
          <w:lang w:eastAsia="it-IT"/>
        </w:rPr>
      </w:pPr>
    </w:p>
    <w:p w:rsidR="00BF085B" w:rsidRPr="00BD6377" w:rsidRDefault="00BF085B" w:rsidP="00BD6377">
      <w:pPr>
        <w:spacing w:after="0" w:line="240" w:lineRule="auto"/>
        <w:jc w:val="both"/>
        <w:rPr>
          <w:rFonts w:ascii="Times New Roman" w:hAnsi="Times New Roman" w:cs="Times New Roman"/>
          <w:b/>
          <w:bCs/>
          <w:color w:val="000000"/>
          <w:sz w:val="24"/>
          <w:szCs w:val="24"/>
          <w:lang w:eastAsia="it-IT"/>
        </w:rPr>
      </w:pPr>
      <w:r w:rsidRPr="00BD6377">
        <w:rPr>
          <w:rFonts w:ascii="Times New Roman" w:hAnsi="Times New Roman" w:cs="Times New Roman"/>
          <w:b/>
          <w:bCs/>
          <w:color w:val="000000"/>
          <w:sz w:val="24"/>
          <w:szCs w:val="24"/>
          <w:lang w:eastAsia="it-IT"/>
        </w:rPr>
        <w:lastRenderedPageBreak/>
        <w:t xml:space="preserve">PIAGGIO VEICOLI COMMERCIALI </w:t>
      </w:r>
    </w:p>
    <w:p w:rsidR="00BF085B" w:rsidRPr="006F5BA9" w:rsidRDefault="006F5BA9" w:rsidP="00BD6377">
      <w:pPr>
        <w:spacing w:after="0" w:line="240" w:lineRule="auto"/>
        <w:jc w:val="both"/>
        <w:rPr>
          <w:rFonts w:ascii="Times New Roman" w:hAnsi="Times New Roman" w:cs="Times New Roman"/>
          <w:b/>
          <w:bCs/>
          <w:color w:val="000000"/>
          <w:lang w:eastAsia="it-IT"/>
        </w:rPr>
      </w:pPr>
      <w:r w:rsidRPr="006F5BA9">
        <w:rPr>
          <w:rFonts w:ascii="Times New Roman" w:hAnsi="Times New Roman" w:cs="Times New Roman"/>
          <w:b/>
          <w:color w:val="000000"/>
          <w:lang w:eastAsia="it-IT"/>
        </w:rPr>
        <w:t>Proter</w:t>
      </w:r>
      <w:r>
        <w:rPr>
          <w:rFonts w:ascii="Times New Roman" w:hAnsi="Times New Roman" w:cs="Times New Roman"/>
          <w:color w:val="000000"/>
          <w:lang w:eastAsia="it-IT"/>
        </w:rPr>
        <w:t xml:space="preserve"> </w:t>
      </w:r>
      <w:r w:rsidR="00BF085B" w:rsidRPr="00BD6377">
        <w:rPr>
          <w:rFonts w:ascii="Times New Roman" w:hAnsi="Times New Roman" w:cs="Times New Roman"/>
          <w:color w:val="000000"/>
          <w:lang w:eastAsia="it-IT"/>
        </w:rPr>
        <w:t>è uno strumento professionale flessibile concepito come un truck per svolgere in assoluta affidabilità un’ampia varietà di compiti, anche quelli più gravosi, ma con dimensioni estremamente compatte e con il minor raggio di sterzata della categoria, meno di 4 metri, per assicurare la massima maneggevolezza.</w:t>
      </w:r>
    </w:p>
    <w:p w:rsidR="00BF085B" w:rsidRPr="00BD6377" w:rsidRDefault="00BF085B" w:rsidP="00BD6377">
      <w:pPr>
        <w:spacing w:after="0" w:line="240" w:lineRule="auto"/>
        <w:jc w:val="both"/>
        <w:rPr>
          <w:rFonts w:ascii="Times New Roman" w:hAnsi="Times New Roman" w:cs="Times New Roman"/>
          <w:b/>
          <w:bCs/>
          <w:color w:val="000000"/>
          <w:sz w:val="24"/>
          <w:szCs w:val="24"/>
          <w:lang w:eastAsia="it-IT"/>
        </w:rPr>
      </w:pPr>
    </w:p>
    <w:p w:rsidR="00BF085B" w:rsidRPr="00BD6377" w:rsidRDefault="00BF085B" w:rsidP="00BD6377">
      <w:pPr>
        <w:spacing w:after="0" w:line="240" w:lineRule="auto"/>
        <w:jc w:val="both"/>
        <w:rPr>
          <w:rFonts w:ascii="Times New Roman" w:hAnsi="Times New Roman" w:cs="Times New Roman"/>
          <w:b/>
          <w:bCs/>
          <w:color w:val="000000"/>
          <w:sz w:val="24"/>
          <w:szCs w:val="24"/>
          <w:lang w:eastAsia="it-IT"/>
        </w:rPr>
      </w:pPr>
      <w:r w:rsidRPr="00BD6377">
        <w:rPr>
          <w:rFonts w:ascii="Times New Roman" w:hAnsi="Times New Roman" w:cs="Times New Roman"/>
          <w:b/>
          <w:bCs/>
          <w:color w:val="000000"/>
          <w:sz w:val="24"/>
          <w:szCs w:val="24"/>
          <w:lang w:eastAsia="it-IT"/>
        </w:rPr>
        <w:t>KRC MOTORS - VEICOLI ELETTRICI MADE IN ITALY</w:t>
      </w:r>
    </w:p>
    <w:p w:rsidR="00BF085B" w:rsidRDefault="00BF085B" w:rsidP="00BD6377">
      <w:pPr>
        <w:spacing w:after="0" w:line="240" w:lineRule="auto"/>
        <w:jc w:val="both"/>
        <w:rPr>
          <w:rFonts w:ascii="Times New Roman" w:hAnsi="Times New Roman" w:cs="Times New Roman"/>
          <w:i/>
          <w:iCs/>
          <w:color w:val="000000"/>
          <w:lang w:eastAsia="it-IT"/>
        </w:rPr>
      </w:pPr>
      <w:r w:rsidRPr="00BD6377">
        <w:rPr>
          <w:rFonts w:ascii="Times New Roman" w:hAnsi="Times New Roman" w:cs="Times New Roman"/>
          <w:color w:val="000000"/>
          <w:lang w:eastAsia="it-IT"/>
        </w:rPr>
        <w:t xml:space="preserve">La </w:t>
      </w:r>
      <w:r w:rsidRPr="00901C58">
        <w:rPr>
          <w:rFonts w:ascii="Times New Roman" w:hAnsi="Times New Roman" w:cs="Times New Roman"/>
          <w:b/>
          <w:bCs/>
          <w:i/>
          <w:iCs/>
          <w:color w:val="000000"/>
          <w:lang w:eastAsia="it-IT"/>
        </w:rPr>
        <w:t>Krc Motors</w:t>
      </w:r>
      <w:r w:rsidRPr="00BD6377">
        <w:rPr>
          <w:rFonts w:ascii="Times New Roman" w:hAnsi="Times New Roman" w:cs="Times New Roman"/>
          <w:color w:val="000000"/>
          <w:lang w:eastAsia="it-IT"/>
        </w:rPr>
        <w:t xml:space="preserve"> produce scooter e moto a trazione elettrica con elevate prestazioni di potenza/coppia e velocità. Ad EnergyMed presenterà </w:t>
      </w:r>
      <w:r w:rsidRPr="00BD6377">
        <w:rPr>
          <w:rFonts w:ascii="Times New Roman" w:hAnsi="Times New Roman" w:cs="Times New Roman"/>
          <w:b/>
          <w:bCs/>
          <w:i/>
          <w:iCs/>
          <w:color w:val="000000"/>
          <w:lang w:eastAsia="it-IT"/>
        </w:rPr>
        <w:t xml:space="preserve">FASTER: </w:t>
      </w:r>
      <w:r w:rsidRPr="00BD6377">
        <w:rPr>
          <w:rFonts w:ascii="Times New Roman" w:hAnsi="Times New Roman" w:cs="Times New Roman"/>
          <w:color w:val="000000"/>
          <w:lang w:eastAsia="it-IT"/>
        </w:rPr>
        <w:t xml:space="preserve">Scooter con spirito sportivo a propulsione elettrica. Dotato di freni a disco anteriore e posteriore. Emissioni zero e consumi di 1,00€ per 100 Km. Possibilità di ricarica in una semplice presa elettrica di casa. Autonomia 70/100 Km. in funzione dello stile di guida. </w:t>
      </w:r>
      <w:r w:rsidRPr="00BD6377">
        <w:rPr>
          <w:rFonts w:ascii="Times New Roman" w:hAnsi="Times New Roman" w:cs="Times New Roman"/>
          <w:i/>
          <w:iCs/>
          <w:color w:val="000000"/>
          <w:lang w:eastAsia="it-IT"/>
        </w:rPr>
        <w:t>L'innovazione è viaggiare con piacere senza rumori, senza cattivi odori e soprattutto senza inquinare.</w:t>
      </w:r>
    </w:p>
    <w:p w:rsidR="005610FB" w:rsidRDefault="005610FB" w:rsidP="00BD6377">
      <w:pPr>
        <w:spacing w:after="0" w:line="240" w:lineRule="auto"/>
        <w:jc w:val="both"/>
        <w:rPr>
          <w:rFonts w:ascii="Times New Roman" w:hAnsi="Times New Roman" w:cs="Times New Roman"/>
          <w:i/>
          <w:iCs/>
          <w:color w:val="000000"/>
          <w:lang w:eastAsia="it-IT"/>
        </w:rPr>
      </w:pPr>
    </w:p>
    <w:p w:rsidR="005610FB" w:rsidRDefault="005610FB" w:rsidP="00BD6377">
      <w:pPr>
        <w:spacing w:after="0" w:line="240" w:lineRule="auto"/>
        <w:jc w:val="both"/>
        <w:rPr>
          <w:rFonts w:ascii="Times New Roman" w:hAnsi="Times New Roman" w:cs="Times New Roman"/>
          <w:b/>
          <w:bCs/>
          <w:color w:val="000000"/>
          <w:sz w:val="24"/>
          <w:szCs w:val="24"/>
          <w:lang w:eastAsia="it-IT"/>
        </w:rPr>
      </w:pPr>
      <w:r>
        <w:rPr>
          <w:rFonts w:ascii="Times New Roman" w:hAnsi="Times New Roman" w:cs="Times New Roman"/>
          <w:b/>
          <w:bCs/>
          <w:color w:val="000000"/>
          <w:sz w:val="24"/>
          <w:szCs w:val="24"/>
          <w:lang w:eastAsia="it-IT"/>
        </w:rPr>
        <w:t xml:space="preserve">IASI TECHNOLOGY </w:t>
      </w:r>
      <w:r w:rsidRPr="005610FB">
        <w:rPr>
          <w:rFonts w:ascii="Times New Roman" w:hAnsi="Times New Roman" w:cs="Times New Roman"/>
          <w:b/>
          <w:bCs/>
          <w:color w:val="000000"/>
          <w:sz w:val="24"/>
          <w:szCs w:val="24"/>
          <w:lang w:eastAsia="it-IT"/>
        </w:rPr>
        <w:t>MIGLIORARE L'ESPERIENZA DI VIAGGIO </w:t>
      </w:r>
      <w:r>
        <w:rPr>
          <w:rFonts w:ascii="Times New Roman" w:hAnsi="Times New Roman" w:cs="Times New Roman"/>
          <w:b/>
          <w:bCs/>
          <w:color w:val="000000"/>
          <w:sz w:val="24"/>
          <w:szCs w:val="24"/>
          <w:lang w:eastAsia="it-IT"/>
        </w:rPr>
        <w:t>ATTRAVERSO TECNOLOGIE INNOVATIVE</w:t>
      </w:r>
    </w:p>
    <w:p w:rsidR="005610FB" w:rsidRPr="005610FB" w:rsidRDefault="005610FB" w:rsidP="00BD6377">
      <w:pPr>
        <w:spacing w:after="0" w:line="240" w:lineRule="auto"/>
        <w:jc w:val="both"/>
        <w:rPr>
          <w:rFonts w:ascii="Times New Roman" w:hAnsi="Times New Roman" w:cs="Times New Roman"/>
          <w:color w:val="000000"/>
          <w:lang w:eastAsia="it-IT"/>
        </w:rPr>
      </w:pPr>
      <w:r w:rsidRPr="005610FB">
        <w:rPr>
          <w:rFonts w:ascii="Times New Roman" w:hAnsi="Times New Roman" w:cs="Times New Roman"/>
          <w:b/>
          <w:bCs/>
          <w:i/>
          <w:color w:val="000000"/>
          <w:szCs w:val="24"/>
          <w:lang w:eastAsia="it-IT"/>
        </w:rPr>
        <w:t>Iasi Technology</w:t>
      </w:r>
      <w:r w:rsidRPr="005610FB">
        <w:rPr>
          <w:rFonts w:ascii="Times New Roman" w:hAnsi="Times New Roman" w:cs="Times New Roman"/>
          <w:b/>
          <w:bCs/>
          <w:color w:val="000000"/>
          <w:szCs w:val="24"/>
          <w:lang w:eastAsia="it-IT"/>
        </w:rPr>
        <w:t xml:space="preserve"> </w:t>
      </w:r>
      <w:r w:rsidRPr="005610FB">
        <w:rPr>
          <w:rFonts w:ascii="Times New Roman" w:hAnsi="Times New Roman" w:cs="Times New Roman"/>
          <w:color w:val="000000"/>
          <w:lang w:eastAsia="it-IT"/>
        </w:rPr>
        <w:t xml:space="preserve">è l'importatore esclusivo </w:t>
      </w:r>
      <w:r>
        <w:rPr>
          <w:rFonts w:ascii="Times New Roman" w:hAnsi="Times New Roman" w:cs="Times New Roman"/>
          <w:color w:val="000000"/>
          <w:lang w:eastAsia="it-IT"/>
        </w:rPr>
        <w:t xml:space="preserve">del marchi solowheel, kingsong, </w:t>
      </w:r>
      <w:r w:rsidR="00C3796A">
        <w:rPr>
          <w:rFonts w:ascii="Times New Roman" w:hAnsi="Times New Roman" w:cs="Times New Roman"/>
          <w:color w:val="000000"/>
          <w:lang w:eastAsia="it-IT"/>
        </w:rPr>
        <w:t xml:space="preserve">i-walk e presenterà ad EnergyMed, </w:t>
      </w:r>
      <w:r w:rsidR="00C3796A" w:rsidRPr="00C3796A">
        <w:rPr>
          <w:rFonts w:ascii="Times New Roman" w:hAnsi="Times New Roman" w:cs="Times New Roman"/>
          <w:b/>
          <w:color w:val="000000"/>
          <w:lang w:eastAsia="it-IT"/>
        </w:rPr>
        <w:t>Solowheel</w:t>
      </w:r>
      <w:r w:rsidR="00C3796A">
        <w:rPr>
          <w:rFonts w:ascii="Times New Roman" w:hAnsi="Times New Roman" w:cs="Times New Roman"/>
          <w:color w:val="000000"/>
          <w:lang w:eastAsia="it-IT"/>
        </w:rPr>
        <w:t xml:space="preserve">, </w:t>
      </w:r>
      <w:r w:rsidR="00C3796A" w:rsidRPr="00C3796A">
        <w:rPr>
          <w:rFonts w:ascii="Times New Roman" w:hAnsi="Times New Roman" w:cs="Times New Roman"/>
          <w:color w:val="000000"/>
          <w:lang w:eastAsia="it-IT"/>
        </w:rPr>
        <w:t>il più piccolo monociclo elettrico mai inventato. Ideale per spostamenti in città, parchi, campeggi, villaggi, centri commerciali, università e in qualsiasi altro luogo. E’ compatto e divertente da guidare, si usa come una bicicletta elettrica con il vantaggio di essere però molto più pratico e flessibile. La posizione di guida rende il corpo e Solowheel un’unica entità con un uso semplice e divertente lasciando inoltre sempre le mani libere.</w:t>
      </w:r>
      <w:r w:rsidR="00C3796A" w:rsidRPr="00C3796A">
        <w:rPr>
          <w:rFonts w:ascii="Helvetica" w:hAnsi="Helvetica" w:cs="Helvetica"/>
          <w:color w:val="737272"/>
          <w:sz w:val="21"/>
          <w:szCs w:val="21"/>
          <w:shd w:val="clear" w:color="auto" w:fill="EBEBEB"/>
        </w:rPr>
        <w:t xml:space="preserve"> </w:t>
      </w:r>
      <w:r w:rsidR="00C3796A" w:rsidRPr="00C3796A">
        <w:rPr>
          <w:rFonts w:ascii="Times New Roman" w:hAnsi="Times New Roman" w:cs="Times New Roman"/>
          <w:color w:val="000000"/>
          <w:lang w:eastAsia="it-IT"/>
        </w:rPr>
        <w:t>Solowheel può sostituire l’auto per brevi tragitti. Ridurrai i costi di carburante, l’inquinamento e il traffico. Puoi ad esempio usarlo per andare in ufficio, ricaricare quindi l’unità e ritornare poi a casa.</w:t>
      </w:r>
    </w:p>
    <w:p w:rsidR="00BF085B" w:rsidRPr="00BD6377" w:rsidRDefault="00BF085B" w:rsidP="00BD6377">
      <w:pPr>
        <w:spacing w:after="0" w:line="240" w:lineRule="auto"/>
        <w:jc w:val="both"/>
        <w:rPr>
          <w:rFonts w:ascii="Times New Roman" w:hAnsi="Times New Roman" w:cs="Times New Roman"/>
          <w:color w:val="000000"/>
          <w:lang w:eastAsia="it-IT"/>
        </w:rPr>
      </w:pPr>
    </w:p>
    <w:p w:rsidR="00BF085B" w:rsidRPr="00BD6377" w:rsidRDefault="00BF085B" w:rsidP="00BD6377">
      <w:pPr>
        <w:spacing w:after="0" w:line="240" w:lineRule="auto"/>
        <w:jc w:val="both"/>
        <w:rPr>
          <w:rFonts w:ascii="Times New Roman" w:hAnsi="Times New Roman" w:cs="Times New Roman"/>
          <w:b/>
          <w:bCs/>
          <w:color w:val="000000"/>
          <w:sz w:val="24"/>
          <w:szCs w:val="24"/>
          <w:lang w:eastAsia="it-IT"/>
        </w:rPr>
      </w:pPr>
      <w:r w:rsidRPr="00BD6377">
        <w:rPr>
          <w:rFonts w:ascii="Times New Roman" w:hAnsi="Times New Roman" w:cs="Times New Roman"/>
          <w:b/>
          <w:bCs/>
          <w:color w:val="000000"/>
          <w:sz w:val="24"/>
          <w:szCs w:val="24"/>
          <w:lang w:eastAsia="it-IT"/>
        </w:rPr>
        <w:t xml:space="preserve">TEST </w:t>
      </w:r>
      <w:r>
        <w:rPr>
          <w:rFonts w:ascii="Times New Roman" w:hAnsi="Times New Roman" w:cs="Times New Roman"/>
          <w:b/>
          <w:bCs/>
          <w:color w:val="000000"/>
          <w:sz w:val="24"/>
          <w:szCs w:val="24"/>
          <w:lang w:eastAsia="it-IT"/>
        </w:rPr>
        <w:t>DRIVE</w:t>
      </w:r>
      <w:r w:rsidRPr="00BD6377">
        <w:rPr>
          <w:rFonts w:ascii="Times New Roman" w:hAnsi="Times New Roman" w:cs="Times New Roman"/>
          <w:b/>
          <w:bCs/>
          <w:color w:val="000000"/>
          <w:sz w:val="24"/>
          <w:szCs w:val="24"/>
          <w:lang w:eastAsia="it-IT"/>
        </w:rPr>
        <w:t xml:space="preserve"> GRATUITI IN FIERA</w:t>
      </w:r>
    </w:p>
    <w:p w:rsidR="00BF085B" w:rsidRPr="00BD6377" w:rsidRDefault="00BF085B" w:rsidP="00BD6377">
      <w:pPr>
        <w:spacing w:after="0" w:line="240" w:lineRule="auto"/>
        <w:jc w:val="both"/>
        <w:rPr>
          <w:rFonts w:ascii="Times New Roman" w:hAnsi="Times New Roman" w:cs="Times New Roman"/>
          <w:color w:val="000000"/>
          <w:lang w:eastAsia="it-IT"/>
        </w:rPr>
      </w:pPr>
      <w:r w:rsidRPr="00BD6377">
        <w:rPr>
          <w:rFonts w:ascii="Times New Roman" w:hAnsi="Times New Roman" w:cs="Times New Roman"/>
          <w:color w:val="000000"/>
          <w:lang w:eastAsia="it-IT"/>
        </w:rPr>
        <w:t xml:space="preserve">Come ogni anno, ad EnergyMed, nell’ambito della sezione Mobility, si terrà il </w:t>
      </w:r>
      <w:r w:rsidRPr="00BD6377">
        <w:rPr>
          <w:rFonts w:ascii="Times New Roman" w:hAnsi="Times New Roman" w:cs="Times New Roman"/>
          <w:b/>
          <w:bCs/>
          <w:color w:val="000000"/>
          <w:lang w:eastAsia="it-IT"/>
        </w:rPr>
        <w:t xml:space="preserve">Test </w:t>
      </w:r>
      <w:r>
        <w:rPr>
          <w:rFonts w:ascii="Times New Roman" w:hAnsi="Times New Roman" w:cs="Times New Roman"/>
          <w:b/>
          <w:bCs/>
          <w:color w:val="000000"/>
          <w:lang w:eastAsia="it-IT"/>
        </w:rPr>
        <w:t>Drive</w:t>
      </w:r>
      <w:r w:rsidRPr="00BD6377">
        <w:rPr>
          <w:rFonts w:ascii="Times New Roman" w:hAnsi="Times New Roman" w:cs="Times New Roman"/>
          <w:i/>
          <w:iCs/>
          <w:color w:val="000000"/>
          <w:lang w:eastAsia="it-IT"/>
        </w:rPr>
        <w:t xml:space="preserve"> Zero Emission, </w:t>
      </w:r>
      <w:r w:rsidRPr="00BD6377">
        <w:rPr>
          <w:rFonts w:ascii="Times New Roman" w:hAnsi="Times New Roman" w:cs="Times New Roman"/>
          <w:color w:val="000000"/>
          <w:lang w:eastAsia="it-IT"/>
        </w:rPr>
        <w:t>un</w:t>
      </w:r>
      <w:r w:rsidRPr="00BD6377">
        <w:rPr>
          <w:rFonts w:ascii="Times New Roman" w:hAnsi="Times New Roman" w:cs="Times New Roman"/>
          <w:i/>
          <w:iCs/>
          <w:color w:val="000000"/>
          <w:lang w:eastAsia="it-IT"/>
        </w:rPr>
        <w:t xml:space="preserve"> percorso di prova </w:t>
      </w:r>
      <w:r w:rsidRPr="00BD6377">
        <w:rPr>
          <w:rFonts w:ascii="Times New Roman" w:hAnsi="Times New Roman" w:cs="Times New Roman"/>
          <w:color w:val="000000"/>
          <w:lang w:eastAsia="it-IT"/>
        </w:rPr>
        <w:t xml:space="preserve">a disposizione dei visitatori che potranno testare </w:t>
      </w:r>
      <w:r w:rsidRPr="00BD6377">
        <w:rPr>
          <w:rFonts w:ascii="Times New Roman" w:hAnsi="Times New Roman" w:cs="Times New Roman"/>
          <w:b/>
          <w:bCs/>
          <w:color w:val="000000"/>
          <w:lang w:eastAsia="it-IT"/>
        </w:rPr>
        <w:t xml:space="preserve">veicoli zero emission </w:t>
      </w:r>
      <w:r w:rsidRPr="00BD6377">
        <w:rPr>
          <w:rFonts w:ascii="Times New Roman" w:hAnsi="Times New Roman" w:cs="Times New Roman"/>
          <w:color w:val="000000"/>
          <w:lang w:eastAsia="it-IT"/>
        </w:rPr>
        <w:t>di ultima generazione messi a disposizione dalle Aziende leader nel settore della trazione elettrica, un modo per testare da vicino i vantaggi economici e ambientali legati all’utilizzo delle due ruote in città.</w:t>
      </w:r>
    </w:p>
    <w:p w:rsidR="00BF085B" w:rsidRPr="00BD6377" w:rsidRDefault="00BF085B" w:rsidP="00BD6377">
      <w:pPr>
        <w:spacing w:after="0" w:line="240" w:lineRule="auto"/>
        <w:jc w:val="both"/>
        <w:rPr>
          <w:rFonts w:ascii="Times New Roman" w:hAnsi="Times New Roman" w:cs="Times New Roman"/>
          <w:color w:val="000000"/>
          <w:lang w:eastAsia="it-IT"/>
        </w:rPr>
      </w:pPr>
    </w:p>
    <w:p w:rsidR="00BF085B" w:rsidRPr="00BD6377" w:rsidRDefault="00B1622C" w:rsidP="00BD6377">
      <w:pPr>
        <w:spacing w:after="0" w:line="240" w:lineRule="auto"/>
        <w:jc w:val="both"/>
        <w:rPr>
          <w:rFonts w:ascii="Times New Roman" w:hAnsi="Times New Roman" w:cs="Times New Roman"/>
          <w:color w:val="000000"/>
          <w:lang w:eastAsia="it-IT"/>
        </w:rP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2142490</wp:posOffset>
                </wp:positionH>
                <wp:positionV relativeFrom="paragraph">
                  <wp:posOffset>40640</wp:posOffset>
                </wp:positionV>
                <wp:extent cx="1962150" cy="0"/>
                <wp:effectExtent l="8890" t="12065" r="10160" b="6985"/>
                <wp:wrapNone/>
                <wp:docPr id="2"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pt,3.2pt" to="323.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"/>
            </w:pict>
          </mc:Fallback>
        </mc:AlternateContent>
      </w:r>
    </w:p>
    <w:p w:rsidR="00BF085B" w:rsidRPr="00BD6377" w:rsidRDefault="00BF085B" w:rsidP="00BD6377">
      <w:pPr>
        <w:spacing w:after="0" w:line="240" w:lineRule="auto"/>
        <w:jc w:val="both"/>
        <w:rPr>
          <w:rFonts w:ascii="Times New Roman" w:hAnsi="Times New Roman" w:cs="Times New Roman"/>
          <w:b/>
          <w:bCs/>
          <w:i/>
          <w:iCs/>
          <w:color w:val="000000"/>
          <w:sz w:val="24"/>
          <w:szCs w:val="24"/>
          <w:u w:val="single"/>
          <w:lang w:eastAsia="it-IT"/>
        </w:rPr>
      </w:pPr>
      <w:r w:rsidRPr="00BD6377">
        <w:rPr>
          <w:rFonts w:ascii="Times New Roman" w:hAnsi="Times New Roman" w:cs="Times New Roman"/>
          <w:b/>
          <w:bCs/>
          <w:i/>
          <w:iCs/>
          <w:color w:val="000000"/>
          <w:sz w:val="24"/>
          <w:szCs w:val="24"/>
          <w:u w:val="single"/>
          <w:lang w:eastAsia="it-IT"/>
        </w:rPr>
        <w:t>AUTOMATION</w:t>
      </w:r>
      <w:r w:rsidRPr="00BD6377">
        <w:rPr>
          <w:rFonts w:ascii="Times New Roman" w:hAnsi="Times New Roman" w:cs="Times New Roman"/>
          <w:b/>
          <w:bCs/>
          <w:i/>
          <w:iCs/>
          <w:color w:val="000000"/>
          <w:sz w:val="24"/>
          <w:szCs w:val="24"/>
          <w:lang w:eastAsia="it-IT"/>
        </w:rPr>
        <w:t xml:space="preserve"> - </w:t>
      </w:r>
      <w:r w:rsidRPr="00BD6377">
        <w:rPr>
          <w:rFonts w:ascii="Times New Roman" w:hAnsi="Times New Roman" w:cs="Times New Roman"/>
          <w:color w:val="000000"/>
          <w:sz w:val="24"/>
          <w:szCs w:val="24"/>
          <w:lang w:eastAsia="it-IT"/>
        </w:rPr>
        <w:t xml:space="preserve">Spazio espositivo dedicato alla “Building Automation” che, focalizzata sul settore edile, anima edifici intelligenti nei quali la vivibilità è migliorata dalla gestione integrata degli impianti tecnologici e dal controllo sulla regolarità delle funzioni, e all’”Industrial Automation” che, invece, garantisce la precisione e la qualità dei prodotti, grazie a sistemi di controllo che prevedono la minimizzazione dell’intervento umano e la riduzione dell'errore. </w:t>
      </w:r>
    </w:p>
    <w:p w:rsidR="00BF085B" w:rsidRPr="00BD6377" w:rsidRDefault="00BF085B" w:rsidP="00BD6377">
      <w:pPr>
        <w:spacing w:after="0" w:line="240" w:lineRule="auto"/>
        <w:jc w:val="both"/>
        <w:rPr>
          <w:rFonts w:ascii="Times New Roman" w:hAnsi="Times New Roman" w:cs="Times New Roman"/>
          <w:i/>
          <w:iCs/>
          <w:color w:val="000000"/>
          <w:sz w:val="24"/>
          <w:szCs w:val="24"/>
          <w:u w:val="single"/>
          <w:lang w:eastAsia="it-IT"/>
        </w:rPr>
      </w:pPr>
    </w:p>
    <w:p w:rsidR="00BF085B" w:rsidRPr="00BD6377" w:rsidRDefault="00BF085B" w:rsidP="00BD6377">
      <w:pPr>
        <w:spacing w:after="0" w:line="240" w:lineRule="auto"/>
        <w:jc w:val="both"/>
        <w:rPr>
          <w:rFonts w:ascii="Times New Roman" w:hAnsi="Times New Roman" w:cs="Times New Roman"/>
          <w:i/>
          <w:iCs/>
          <w:color w:val="000000"/>
          <w:sz w:val="24"/>
          <w:szCs w:val="24"/>
          <w:u w:val="single"/>
          <w:lang w:eastAsia="it-IT"/>
        </w:rPr>
      </w:pPr>
      <w:r w:rsidRPr="00BD6377">
        <w:rPr>
          <w:rFonts w:ascii="Times New Roman" w:hAnsi="Times New Roman" w:cs="Times New Roman"/>
          <w:i/>
          <w:iCs/>
          <w:color w:val="000000"/>
          <w:sz w:val="24"/>
          <w:szCs w:val="24"/>
          <w:u w:val="single"/>
          <w:lang w:eastAsia="it-IT"/>
        </w:rPr>
        <w:t>Queste alcune delle novità che saranno presenti in Fiera per il settore</w:t>
      </w:r>
    </w:p>
    <w:p w:rsidR="00BF085B" w:rsidRPr="00BD6377" w:rsidRDefault="00BF085B" w:rsidP="00BD6377">
      <w:pPr>
        <w:spacing w:after="0" w:line="240" w:lineRule="auto"/>
        <w:jc w:val="both"/>
        <w:rPr>
          <w:rFonts w:ascii="Times New Roman" w:hAnsi="Times New Roman" w:cs="Times New Roman"/>
          <w:color w:val="000000"/>
          <w:lang w:eastAsia="it-IT"/>
        </w:rPr>
      </w:pPr>
    </w:p>
    <w:p w:rsidR="00BF085B" w:rsidRPr="00D91708" w:rsidRDefault="00BF085B" w:rsidP="00BE57FD">
      <w:pPr>
        <w:spacing w:after="0"/>
        <w:rPr>
          <w:rFonts w:ascii="Times New Roman" w:hAnsi="Times New Roman" w:cs="Times New Roman"/>
          <w:b/>
          <w:bCs/>
          <w:color w:val="000000"/>
          <w:sz w:val="24"/>
          <w:szCs w:val="24"/>
          <w:lang w:eastAsia="it-IT"/>
        </w:rPr>
      </w:pPr>
      <w:r w:rsidRPr="00D91708">
        <w:rPr>
          <w:rFonts w:ascii="Times New Roman" w:hAnsi="Times New Roman" w:cs="Times New Roman"/>
          <w:b/>
          <w:bCs/>
          <w:color w:val="000000"/>
          <w:sz w:val="24"/>
          <w:szCs w:val="24"/>
          <w:lang w:eastAsia="it-IT"/>
        </w:rPr>
        <w:t>SCUOTTO IMPIANTI ELETTRICI E TECNOLOGICI</w:t>
      </w:r>
    </w:p>
    <w:p w:rsidR="00BF085B" w:rsidRPr="00D91708" w:rsidRDefault="00BF085B" w:rsidP="00BE57FD">
      <w:pPr>
        <w:spacing w:after="0" w:line="240" w:lineRule="auto"/>
        <w:jc w:val="both"/>
        <w:rPr>
          <w:rFonts w:ascii="Times New Roman" w:hAnsi="Times New Roman" w:cs="Times New Roman"/>
          <w:color w:val="000000"/>
          <w:lang w:eastAsia="it-IT"/>
        </w:rPr>
      </w:pPr>
      <w:r w:rsidRPr="00901C58">
        <w:rPr>
          <w:rFonts w:ascii="Times New Roman" w:hAnsi="Times New Roman" w:cs="Times New Roman"/>
          <w:b/>
          <w:bCs/>
          <w:i/>
          <w:iCs/>
          <w:color w:val="000000"/>
          <w:lang w:eastAsia="it-IT"/>
        </w:rPr>
        <w:t>Scuotto Impianti</w:t>
      </w:r>
      <w:r w:rsidRPr="00D91708">
        <w:rPr>
          <w:rFonts w:ascii="Times New Roman" w:hAnsi="Times New Roman" w:cs="Times New Roman"/>
          <w:color w:val="000000"/>
          <w:lang w:eastAsia="it-IT"/>
        </w:rPr>
        <w:t xml:space="preserve">, un’azienda con 65 anni di esperienza nella realizzazione di impianti elettrici, meccanici, fluidi, fotovoltaici, eolici, cogenerazione sarà presente ad EnergyMed presentando il nuovo </w:t>
      </w:r>
      <w:r w:rsidRPr="00D91708">
        <w:rPr>
          <w:rFonts w:ascii="Times New Roman" w:hAnsi="Times New Roman" w:cs="Times New Roman"/>
          <w:b/>
          <w:bCs/>
          <w:color w:val="000000"/>
          <w:lang w:eastAsia="it-IT"/>
        </w:rPr>
        <w:t>sistema di monitoraggio degli impianti tramite droni</w:t>
      </w:r>
      <w:r w:rsidRPr="00D91708">
        <w:rPr>
          <w:rFonts w:ascii="Times New Roman" w:hAnsi="Times New Roman" w:cs="Times New Roman"/>
          <w:color w:val="000000"/>
          <w:lang w:eastAsia="it-IT"/>
        </w:rPr>
        <w:t>. I droni professionali con pilota abilitato e piano di volo depositato, eseguono verifiche strutturali ed impiantistiche (eolico,</w:t>
      </w:r>
      <w:r>
        <w:rPr>
          <w:rFonts w:ascii="Times New Roman" w:hAnsi="Times New Roman" w:cs="Times New Roman"/>
          <w:color w:val="000000"/>
          <w:lang w:eastAsia="it-IT"/>
        </w:rPr>
        <w:t xml:space="preserve"> </w:t>
      </w:r>
      <w:r w:rsidRPr="00D91708">
        <w:rPr>
          <w:rFonts w:ascii="Times New Roman" w:hAnsi="Times New Roman" w:cs="Times New Roman"/>
          <w:color w:val="000000"/>
          <w:lang w:eastAsia="it-IT"/>
        </w:rPr>
        <w:t>fotovoltaico) equipaggiando gli apparecchi con sensori in dipend</w:t>
      </w:r>
      <w:r w:rsidR="00922AF2">
        <w:rPr>
          <w:rFonts w:ascii="Times New Roman" w:hAnsi="Times New Roman" w:cs="Times New Roman"/>
          <w:color w:val="000000"/>
          <w:lang w:eastAsia="it-IT"/>
        </w:rPr>
        <w:t>enza dell'esigenza del cliente.</w:t>
      </w:r>
      <w:r w:rsidRPr="00D91708">
        <w:rPr>
          <w:rFonts w:ascii="Times New Roman" w:hAnsi="Times New Roman" w:cs="Times New Roman"/>
          <w:color w:val="000000"/>
          <w:lang w:eastAsia="it-IT"/>
        </w:rPr>
        <w:br/>
      </w:r>
    </w:p>
    <w:p w:rsidR="00BF085B" w:rsidRPr="00BD6377" w:rsidRDefault="00BF085B" w:rsidP="00BD6377">
      <w:pPr>
        <w:spacing w:after="0" w:line="240" w:lineRule="auto"/>
        <w:jc w:val="both"/>
        <w:rPr>
          <w:rFonts w:ascii="Times New Roman" w:hAnsi="Times New Roman" w:cs="Times New Roman"/>
          <w:b/>
          <w:bCs/>
          <w:color w:val="000000"/>
          <w:sz w:val="24"/>
          <w:szCs w:val="24"/>
          <w:lang w:eastAsia="it-IT"/>
        </w:rPr>
      </w:pPr>
      <w:r w:rsidRPr="00BD6377">
        <w:rPr>
          <w:rFonts w:ascii="Times New Roman" w:hAnsi="Times New Roman" w:cs="Times New Roman"/>
          <w:b/>
          <w:bCs/>
          <w:color w:val="000000"/>
          <w:sz w:val="24"/>
          <w:szCs w:val="24"/>
          <w:lang w:eastAsia="it-IT"/>
        </w:rPr>
        <w:t>FALCOM SOFTWARE, PARTNER TECNOLOGICO PER LE AZIENDE</w:t>
      </w:r>
    </w:p>
    <w:p w:rsidR="00BF085B" w:rsidRDefault="00BF085B" w:rsidP="00901C58">
      <w:pPr>
        <w:spacing w:after="0" w:line="240" w:lineRule="auto"/>
        <w:jc w:val="both"/>
        <w:rPr>
          <w:rFonts w:ascii="Times New Roman" w:hAnsi="Times New Roman" w:cs="Times New Roman"/>
          <w:color w:val="000000"/>
          <w:lang w:eastAsia="it-IT"/>
        </w:rPr>
      </w:pPr>
      <w:r w:rsidRPr="00BD6377">
        <w:rPr>
          <w:rFonts w:ascii="Times New Roman" w:hAnsi="Times New Roman" w:cs="Times New Roman"/>
          <w:color w:val="000000"/>
          <w:lang w:eastAsia="it-IT"/>
        </w:rPr>
        <w:t>Il team Falcom è nato nel 2006 ed ha sempre lavorato nel settore industriale, energetico, domotica e del trasporto pubblico. Nel 2016 è stata fondata la</w:t>
      </w:r>
      <w:r w:rsidRPr="00BD6377">
        <w:rPr>
          <w:rFonts w:ascii="Times New Roman" w:hAnsi="Times New Roman" w:cs="Times New Roman"/>
          <w:b/>
          <w:bCs/>
          <w:color w:val="000000"/>
          <w:lang w:eastAsia="it-IT"/>
        </w:rPr>
        <w:t xml:space="preserve"> </w:t>
      </w:r>
      <w:r w:rsidRPr="00901C58">
        <w:rPr>
          <w:rFonts w:ascii="Times New Roman" w:hAnsi="Times New Roman" w:cs="Times New Roman"/>
          <w:b/>
          <w:bCs/>
          <w:i/>
          <w:iCs/>
          <w:color w:val="000000"/>
          <w:lang w:eastAsia="it-IT"/>
        </w:rPr>
        <w:t>Falcom Software</w:t>
      </w:r>
      <w:r w:rsidRPr="00BD6377">
        <w:rPr>
          <w:rFonts w:ascii="Times New Roman" w:hAnsi="Times New Roman" w:cs="Times New Roman"/>
          <w:b/>
          <w:bCs/>
          <w:color w:val="000000"/>
          <w:lang w:eastAsia="it-IT"/>
        </w:rPr>
        <w:t xml:space="preserve"> </w:t>
      </w:r>
      <w:r w:rsidRPr="00901C58">
        <w:rPr>
          <w:rFonts w:ascii="Times New Roman" w:hAnsi="Times New Roman" w:cs="Times New Roman"/>
          <w:color w:val="000000"/>
          <w:lang w:eastAsia="it-IT"/>
        </w:rPr>
        <w:t>come</w:t>
      </w:r>
      <w:r w:rsidRPr="00BD6377">
        <w:rPr>
          <w:rFonts w:ascii="Times New Roman" w:hAnsi="Times New Roman" w:cs="Times New Roman"/>
          <w:b/>
          <w:bCs/>
          <w:color w:val="000000"/>
          <w:lang w:eastAsia="it-IT"/>
        </w:rPr>
        <w:t xml:space="preserve"> </w:t>
      </w:r>
      <w:r w:rsidRPr="00901C58">
        <w:rPr>
          <w:rFonts w:ascii="Times New Roman" w:hAnsi="Times New Roman" w:cs="Times New Roman"/>
          <w:color w:val="000000"/>
          <w:lang w:eastAsia="it-IT"/>
        </w:rPr>
        <w:t xml:space="preserve">spin-off per la gestione dei servizi </w:t>
      </w:r>
      <w:r w:rsidRPr="00901C58">
        <w:rPr>
          <w:rFonts w:ascii="Times New Roman" w:hAnsi="Times New Roman" w:cs="Times New Roman"/>
          <w:color w:val="000000"/>
          <w:lang w:eastAsia="it-IT"/>
        </w:rPr>
        <w:lastRenderedPageBreak/>
        <w:t>Cloud.</w:t>
      </w:r>
      <w:r w:rsidRPr="00BD6377">
        <w:rPr>
          <w:rFonts w:ascii="Times New Roman" w:hAnsi="Times New Roman" w:cs="Times New Roman"/>
          <w:color w:val="000000"/>
          <w:lang w:eastAsia="it-IT"/>
        </w:rPr>
        <w:t xml:space="preserve"> L’azienda mostrerà ad EnergyMed</w:t>
      </w:r>
      <w:r>
        <w:rPr>
          <w:rFonts w:ascii="Times New Roman" w:hAnsi="Times New Roman" w:cs="Times New Roman"/>
          <w:color w:val="000000"/>
          <w:lang w:eastAsia="it-IT"/>
        </w:rPr>
        <w:t>,</w:t>
      </w:r>
      <w:r w:rsidRPr="00BD6377">
        <w:rPr>
          <w:rFonts w:ascii="Times New Roman" w:hAnsi="Times New Roman" w:cs="Times New Roman"/>
          <w:color w:val="000000"/>
          <w:lang w:eastAsia="it-IT"/>
        </w:rPr>
        <w:t xml:space="preserve"> </w:t>
      </w:r>
      <w:r w:rsidRPr="00BD6377">
        <w:rPr>
          <w:rFonts w:ascii="Times New Roman" w:hAnsi="Times New Roman" w:cs="Times New Roman"/>
          <w:b/>
          <w:bCs/>
          <w:color w:val="000000"/>
          <w:lang w:eastAsia="it-IT"/>
        </w:rPr>
        <w:t>SunCloud,</w:t>
      </w:r>
      <w:r w:rsidRPr="00BD6377">
        <w:rPr>
          <w:rFonts w:ascii="Times New Roman" w:hAnsi="Times New Roman" w:cs="Times New Roman"/>
          <w:color w:val="000000"/>
          <w:lang w:eastAsia="it-IT"/>
        </w:rPr>
        <w:t xml:space="preserve"> </w:t>
      </w:r>
      <w:r w:rsidRPr="00BD6377">
        <w:rPr>
          <w:rFonts w:ascii="Times New Roman" w:hAnsi="Times New Roman" w:cs="Times New Roman"/>
          <w:b/>
          <w:bCs/>
          <w:color w:val="000000"/>
          <w:lang w:eastAsia="it-IT"/>
        </w:rPr>
        <w:t>il sistema di monitoraggio pensato per gli impianti fotovoltaici</w:t>
      </w:r>
      <w:r w:rsidRPr="00BD6377">
        <w:rPr>
          <w:rFonts w:ascii="Times New Roman" w:hAnsi="Times New Roman" w:cs="Times New Roman"/>
          <w:color w:val="000000"/>
          <w:lang w:eastAsia="it-IT"/>
        </w:rPr>
        <w:t>, che garantisce ampia compatibilità con la maggior parte dei dispositivi di campo, consentendo agli operatori del settore di centralizzare impianti eterogenei in un’unica piattaforma.</w:t>
      </w:r>
      <w:r w:rsidRPr="00BD6377">
        <w:rPr>
          <w:rFonts w:ascii="Times New Roman" w:hAnsi="Times New Roman" w:cs="Times New Roman"/>
          <w:color w:val="000000"/>
          <w:lang w:eastAsia="it-IT"/>
        </w:rPr>
        <w:br/>
        <w:t xml:space="preserve">Si tratta di un sistema configurabile tramite un portale Web dal quale si ha la possibilità di definire le attività che i dispositivi di monitoraggio devono eseguire. Le possibilità di configurazioni sono elevate, come pure i protocolli supportati. Questa dinamicità si </w:t>
      </w:r>
      <w:r>
        <w:rPr>
          <w:rFonts w:ascii="Times New Roman" w:hAnsi="Times New Roman" w:cs="Times New Roman"/>
          <w:color w:val="000000"/>
          <w:lang w:eastAsia="it-IT"/>
        </w:rPr>
        <w:t>adatta</w:t>
      </w:r>
      <w:r w:rsidRPr="00BD6377">
        <w:rPr>
          <w:rFonts w:ascii="Times New Roman" w:hAnsi="Times New Roman" w:cs="Times New Roman"/>
          <w:color w:val="000000"/>
          <w:lang w:eastAsia="it-IT"/>
        </w:rPr>
        <w:t xml:space="preserve"> alle innumerevoli situazioni presenti negli impianti.</w:t>
      </w:r>
    </w:p>
    <w:p w:rsidR="00BF085B" w:rsidRDefault="00BF085B" w:rsidP="00901C58">
      <w:pPr>
        <w:spacing w:after="0" w:line="240" w:lineRule="auto"/>
        <w:jc w:val="both"/>
        <w:rPr>
          <w:rFonts w:ascii="Times New Roman" w:hAnsi="Times New Roman" w:cs="Times New Roman"/>
          <w:color w:val="000000"/>
          <w:lang w:eastAsia="it-IT"/>
        </w:rPr>
      </w:pPr>
    </w:p>
    <w:p w:rsidR="00BF085B" w:rsidRPr="00901C58" w:rsidRDefault="00BF085B" w:rsidP="00901C58">
      <w:pPr>
        <w:spacing w:after="0" w:line="240" w:lineRule="auto"/>
        <w:jc w:val="both"/>
        <w:rPr>
          <w:rFonts w:ascii="Times New Roman" w:hAnsi="Times New Roman" w:cs="Times New Roman"/>
          <w:b/>
          <w:bCs/>
          <w:color w:val="000000"/>
          <w:lang w:eastAsia="it-IT"/>
        </w:rPr>
      </w:pPr>
      <w:r w:rsidRPr="00901C58">
        <w:rPr>
          <w:rFonts w:ascii="Times New Roman" w:hAnsi="Times New Roman" w:cs="Times New Roman"/>
          <w:b/>
          <w:bCs/>
          <w:color w:val="000000"/>
          <w:lang w:eastAsia="it-IT"/>
        </w:rPr>
        <w:t>GENEA CONSORZIO: IL CONTROLLO DI IMPIANTI E MOTORI 24H SU 24</w:t>
      </w:r>
    </w:p>
    <w:p w:rsidR="00BF085B" w:rsidRDefault="00BF085B" w:rsidP="00901C58">
      <w:pPr>
        <w:spacing w:after="0" w:line="240" w:lineRule="auto"/>
        <w:jc w:val="both"/>
        <w:rPr>
          <w:sz w:val="18"/>
          <w:szCs w:val="18"/>
        </w:rPr>
      </w:pPr>
      <w:r w:rsidRPr="00901C58">
        <w:rPr>
          <w:rFonts w:ascii="Times New Roman" w:hAnsi="Times New Roman" w:cs="Times New Roman"/>
          <w:b/>
          <w:bCs/>
          <w:i/>
          <w:iCs/>
          <w:color w:val="000000"/>
          <w:lang w:eastAsia="it-IT"/>
        </w:rPr>
        <w:t>Genea Consorzio</w:t>
      </w:r>
      <w:r w:rsidRPr="00901C58">
        <w:rPr>
          <w:rFonts w:ascii="Times New Roman" w:hAnsi="Times New Roman" w:cs="Times New Roman"/>
          <w:color w:val="000000"/>
          <w:lang w:eastAsia="it-IT"/>
        </w:rPr>
        <w:t xml:space="preserve">, in qualità di ESCo, presenta le proprie attività finalizzate all’efficientamento energetico degli edifici pubblici e privati, come lo svolgimento dell’Audit preliminare ed in progress dei consumi energetici e la redazione di proposte migliorative. Tra le novità, gli studi per il rifasamento di impianti e motori, con </w:t>
      </w:r>
      <w:r w:rsidRPr="00901C58">
        <w:rPr>
          <w:rFonts w:ascii="Times New Roman" w:hAnsi="Times New Roman" w:cs="Times New Roman"/>
          <w:b/>
          <w:bCs/>
          <w:color w:val="000000"/>
          <w:lang w:eastAsia="it-IT"/>
        </w:rPr>
        <w:t>processi controllati e monitorati da remoto 24h su 24</w:t>
      </w:r>
      <w:r w:rsidRPr="00901C58">
        <w:rPr>
          <w:rFonts w:ascii="Times New Roman" w:hAnsi="Times New Roman" w:cs="Times New Roman"/>
          <w:color w:val="000000"/>
          <w:lang w:eastAsia="it-IT"/>
        </w:rPr>
        <w:t xml:space="preserve">, con la possibilità di attivare correttivi senza interventi in loco. </w:t>
      </w:r>
      <w:bookmarkStart w:id="0" w:name="_GoBack"/>
      <w:bookmarkEnd w:id="0"/>
    </w:p>
    <w:sectPr w:rsidR="00BF085B" w:rsidSect="002D58B6">
      <w:headerReference w:type="default" r:id="rId9"/>
      <w:footerReference w:type="default" r:id="rId10"/>
      <w:pgSz w:w="11906" w:h="16838"/>
      <w:pgMar w:top="1417" w:right="1134" w:bottom="1134" w:left="1134" w:header="708" w:footer="3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C9E" w:rsidRDefault="00710C9E" w:rsidP="00BD6377">
      <w:pPr>
        <w:spacing w:after="0" w:line="240" w:lineRule="auto"/>
      </w:pPr>
      <w:r>
        <w:separator/>
      </w:r>
    </w:p>
  </w:endnote>
  <w:endnote w:type="continuationSeparator" w:id="0">
    <w:p w:rsidR="00710C9E" w:rsidRDefault="00710C9E" w:rsidP="00BD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C9E" w:rsidRPr="00E555C8" w:rsidRDefault="00710C9E" w:rsidP="002D58B6">
    <w:pPr>
      <w:spacing w:after="0"/>
      <w:ind w:right="-1449"/>
      <w:rPr>
        <w:b/>
        <w:bCs/>
        <w:color w:val="002060"/>
        <w:sz w:val="18"/>
        <w:szCs w:val="18"/>
        <w:u w:val="single"/>
      </w:rPr>
    </w:pPr>
    <w:r w:rsidRPr="00E555C8">
      <w:rPr>
        <w:b/>
        <w:bCs/>
        <w:color w:val="002060"/>
        <w:sz w:val="18"/>
        <w:szCs w:val="18"/>
        <w:u w:val="single"/>
      </w:rPr>
      <w:t>Ufficio Stampa ENERGYMED</w:t>
    </w:r>
  </w:p>
  <w:p w:rsidR="00710C9E" w:rsidRDefault="00710C9E" w:rsidP="002D58B6">
    <w:pPr>
      <w:spacing w:after="0"/>
      <w:ind w:right="-1449"/>
      <w:rPr>
        <w:noProof/>
        <w:color w:val="002060"/>
        <w:sz w:val="18"/>
        <w:szCs w:val="18"/>
      </w:rPr>
    </w:pPr>
    <w:r w:rsidRPr="00E555C8">
      <w:rPr>
        <w:noProof/>
        <w:color w:val="002060"/>
        <w:sz w:val="18"/>
        <w:szCs w:val="18"/>
      </w:rPr>
      <w:t xml:space="preserve">Francesco Tedesco </w:t>
    </w:r>
  </w:p>
  <w:p w:rsidR="00710C9E" w:rsidRPr="00E555C8" w:rsidRDefault="00710C9E" w:rsidP="002D58B6">
    <w:pPr>
      <w:spacing w:after="0"/>
      <w:ind w:right="-1449"/>
      <w:rPr>
        <w:color w:val="002060"/>
        <w:sz w:val="18"/>
        <w:szCs w:val="18"/>
      </w:rPr>
    </w:pPr>
    <w:r w:rsidRPr="00E555C8">
      <w:rPr>
        <w:noProof/>
        <w:color w:val="002060"/>
        <w:sz w:val="18"/>
        <w:szCs w:val="18"/>
      </w:rPr>
      <w:t xml:space="preserve">email: </w:t>
    </w:r>
    <w:hyperlink r:id="rId1" w:history="1">
      <w:r w:rsidRPr="00E555C8">
        <w:rPr>
          <w:rStyle w:val="Collegamentoipertestuale"/>
          <w:noProof/>
          <w:color w:val="002060"/>
          <w:sz w:val="18"/>
          <w:szCs w:val="18"/>
        </w:rPr>
        <w:t>fr.tedesco@gmail.com</w:t>
      </w:r>
    </w:hyperlink>
    <w:r w:rsidRPr="00E555C8">
      <w:rPr>
        <w:noProof/>
        <w:color w:val="002060"/>
        <w:sz w:val="18"/>
        <w:szCs w:val="18"/>
      </w:rPr>
      <w:t xml:space="preserve"> – cell. 347 6658831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C9E" w:rsidRDefault="00710C9E" w:rsidP="00BD6377">
      <w:pPr>
        <w:spacing w:after="0" w:line="240" w:lineRule="auto"/>
      </w:pPr>
      <w:r>
        <w:separator/>
      </w:r>
    </w:p>
  </w:footnote>
  <w:footnote w:type="continuationSeparator" w:id="0">
    <w:p w:rsidR="00710C9E" w:rsidRDefault="00710C9E" w:rsidP="00BD6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C9E" w:rsidRPr="00D63186" w:rsidRDefault="00B1622C" w:rsidP="00BD6377">
    <w:pPr>
      <w:rPr>
        <w:rFonts w:eastAsia="Arial Unicode MS"/>
        <w:sz w:val="20"/>
        <w:szCs w:val="20"/>
      </w:rPr>
    </w:pPr>
    <w:r>
      <w:rPr>
        <w:noProof/>
        <w:lang w:eastAsia="it-IT"/>
      </w:rPr>
      <w:drawing>
        <wp:anchor distT="0" distB="0" distL="114300" distR="114300" simplePos="0" relativeHeight="251660288" behindDoc="0" locked="0" layoutInCell="1" allowOverlap="1">
          <wp:simplePos x="0" y="0"/>
          <wp:positionH relativeFrom="margin">
            <wp:posOffset>226695</wp:posOffset>
          </wp:positionH>
          <wp:positionV relativeFrom="margin">
            <wp:posOffset>-1288415</wp:posOffset>
          </wp:positionV>
          <wp:extent cx="1603375" cy="1094105"/>
          <wp:effectExtent l="0" t="0" r="0" b="0"/>
          <wp:wrapSquare wrapText="bothSides"/>
          <wp:docPr id="1" name="Immagine 4" descr="LOGO%20energy%20Med%20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0energy%20Med%20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1094105"/>
                  </a:xfrm>
                  <a:prstGeom prst="rect">
                    <a:avLst/>
                  </a:prstGeom>
                  <a:noFill/>
                </pic:spPr>
              </pic:pic>
            </a:graphicData>
          </a:graphic>
          <wp14:sizeRelH relativeFrom="page">
            <wp14:pctWidth>0</wp14:pctWidth>
          </wp14:sizeRelH>
          <wp14:sizeRelV relativeFrom="page">
            <wp14:pctHeight>0</wp14:pctHeight>
          </wp14:sizeRelV>
        </wp:anchor>
      </w:drawing>
    </w:r>
    <w:r w:rsidR="00710C9E">
      <w:rPr>
        <w:rFonts w:eastAsia="Arial Unicode MS"/>
        <w:sz w:val="20"/>
        <w:szCs w:val="20"/>
      </w:rPr>
      <w:t xml:space="preserve">           M</w:t>
    </w:r>
    <w:r w:rsidR="00710C9E" w:rsidRPr="00D63186">
      <w:rPr>
        <w:rFonts w:eastAsia="Arial Unicode MS"/>
        <w:sz w:val="20"/>
        <w:szCs w:val="20"/>
      </w:rPr>
      <w:t>ostra Convegno sulle Fonti Rinnovabili e l’Efficienza Energetica nel Mediterraneo</w:t>
    </w:r>
  </w:p>
  <w:p w:rsidR="00710C9E" w:rsidRDefault="00710C9E" w:rsidP="00BD6377">
    <w:pPr>
      <w:ind w:left="2410"/>
      <w:rPr>
        <w:rFonts w:eastAsia="Arial Unicode MS"/>
        <w:b/>
        <w:bCs/>
        <w:sz w:val="20"/>
        <w:szCs w:val="20"/>
      </w:rPr>
    </w:pPr>
    <w:r>
      <w:rPr>
        <w:rFonts w:eastAsia="Arial Unicode MS"/>
        <w:sz w:val="20"/>
        <w:szCs w:val="20"/>
      </w:rPr>
      <w:t xml:space="preserve">              </w:t>
    </w:r>
    <w:r w:rsidRPr="00D63186">
      <w:rPr>
        <w:rFonts w:eastAsia="Arial Unicode MS"/>
        <w:b/>
        <w:bCs/>
        <w:sz w:val="20"/>
        <w:szCs w:val="20"/>
      </w:rPr>
      <w:t xml:space="preserve">Napoli – Mostra d’Oltremare – </w:t>
    </w:r>
    <w:r>
      <w:rPr>
        <w:rFonts w:eastAsia="Arial Unicode MS"/>
        <w:b/>
        <w:bCs/>
        <w:sz w:val="20"/>
        <w:szCs w:val="20"/>
      </w:rPr>
      <w:t>5, 6, 7</w:t>
    </w:r>
    <w:r w:rsidRPr="00D63186">
      <w:rPr>
        <w:rFonts w:eastAsia="Arial Unicode MS"/>
        <w:b/>
        <w:bCs/>
        <w:sz w:val="20"/>
        <w:szCs w:val="20"/>
      </w:rPr>
      <w:t xml:space="preserve"> aprile 201</w:t>
    </w:r>
    <w:r>
      <w:rPr>
        <w:rFonts w:eastAsia="Arial Unicode MS"/>
        <w:b/>
        <w:bCs/>
        <w:sz w:val="20"/>
        <w:szCs w:val="20"/>
      </w:rPr>
      <w:t>8</w:t>
    </w:r>
  </w:p>
  <w:p w:rsidR="00710C9E" w:rsidRDefault="00710C9E" w:rsidP="00BD6377">
    <w:pPr>
      <w:ind w:left="2410" w:firstLine="284"/>
      <w:rPr>
        <w:rFonts w:ascii="Arial Narrow" w:eastAsia="Arial Unicode MS" w:hAnsi="Arial Narrow"/>
      </w:rPr>
    </w:pPr>
  </w:p>
  <w:p w:rsidR="00710C9E" w:rsidRDefault="00710C9E" w:rsidP="00BD6377">
    <w:pPr>
      <w:ind w:left="1416" w:firstLine="708"/>
      <w:rPr>
        <w:rFonts w:ascii="Arial Narrow" w:eastAsia="Arial Unicode MS" w:hAnsi="Arial Narrow"/>
      </w:rPr>
    </w:pPr>
  </w:p>
  <w:p w:rsidR="00710C9E" w:rsidRPr="007B20B4" w:rsidRDefault="00710C9E" w:rsidP="00BD6377">
    <w:pPr>
      <w:ind w:left="1416" w:firstLine="708"/>
      <w:rPr>
        <w:rFonts w:ascii="Arial Narrow" w:eastAsia="Arial Unicode MS" w:hAnsi="Arial Narrow"/>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2BE"/>
    <w:multiLevelType w:val="hybridMultilevel"/>
    <w:tmpl w:val="719AB8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26901A3D"/>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
    <w:nsid w:val="38607E2A"/>
    <w:multiLevelType w:val="hybridMultilevel"/>
    <w:tmpl w:val="5F4A160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3CB12232"/>
    <w:multiLevelType w:val="hybridMultilevel"/>
    <w:tmpl w:val="F9A4B8F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6D0F178A"/>
    <w:multiLevelType w:val="hybridMultilevel"/>
    <w:tmpl w:val="FDEAB3E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7309649E"/>
    <w:multiLevelType w:val="hybridMultilevel"/>
    <w:tmpl w:val="6E0E7E6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28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68"/>
    <w:rsid w:val="00057A8C"/>
    <w:rsid w:val="001614CD"/>
    <w:rsid w:val="00162B8D"/>
    <w:rsid w:val="002269AD"/>
    <w:rsid w:val="00292826"/>
    <w:rsid w:val="002D58B6"/>
    <w:rsid w:val="0034200F"/>
    <w:rsid w:val="0039406C"/>
    <w:rsid w:val="003E2EAE"/>
    <w:rsid w:val="0048486A"/>
    <w:rsid w:val="00485D68"/>
    <w:rsid w:val="004922EF"/>
    <w:rsid w:val="005314D0"/>
    <w:rsid w:val="00556301"/>
    <w:rsid w:val="005610FB"/>
    <w:rsid w:val="005B6DA1"/>
    <w:rsid w:val="005F32CC"/>
    <w:rsid w:val="005F3EC3"/>
    <w:rsid w:val="0069366B"/>
    <w:rsid w:val="00696A6A"/>
    <w:rsid w:val="006F5BA9"/>
    <w:rsid w:val="00710C9E"/>
    <w:rsid w:val="00775260"/>
    <w:rsid w:val="007902D3"/>
    <w:rsid w:val="00793399"/>
    <w:rsid w:val="007B20B4"/>
    <w:rsid w:val="007F2602"/>
    <w:rsid w:val="00810EC3"/>
    <w:rsid w:val="00811C68"/>
    <w:rsid w:val="00823CCD"/>
    <w:rsid w:val="008D2F65"/>
    <w:rsid w:val="008E6ED2"/>
    <w:rsid w:val="00901C58"/>
    <w:rsid w:val="00903B46"/>
    <w:rsid w:val="00904C58"/>
    <w:rsid w:val="009075DE"/>
    <w:rsid w:val="00922AF2"/>
    <w:rsid w:val="009546E5"/>
    <w:rsid w:val="0095574B"/>
    <w:rsid w:val="00AA41C0"/>
    <w:rsid w:val="00AE1D0C"/>
    <w:rsid w:val="00B1622C"/>
    <w:rsid w:val="00B764CC"/>
    <w:rsid w:val="00BA34EF"/>
    <w:rsid w:val="00BD6377"/>
    <w:rsid w:val="00BE57FD"/>
    <w:rsid w:val="00BF085B"/>
    <w:rsid w:val="00C2697C"/>
    <w:rsid w:val="00C3796A"/>
    <w:rsid w:val="00C518F7"/>
    <w:rsid w:val="00CA5B31"/>
    <w:rsid w:val="00CB1FA5"/>
    <w:rsid w:val="00CB75F0"/>
    <w:rsid w:val="00D63186"/>
    <w:rsid w:val="00D91708"/>
    <w:rsid w:val="00E04F17"/>
    <w:rsid w:val="00E14943"/>
    <w:rsid w:val="00E372AE"/>
    <w:rsid w:val="00E555C8"/>
    <w:rsid w:val="00E831C9"/>
    <w:rsid w:val="00E91CE7"/>
    <w:rsid w:val="00F73C2C"/>
    <w:rsid w:val="00FA2A62"/>
    <w:rsid w:val="00FC71AA"/>
    <w:rsid w:val="00FD17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02D3"/>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BD6377"/>
    <w:rPr>
      <w:color w:val="0000FF"/>
      <w:u w:val="single"/>
    </w:rPr>
  </w:style>
  <w:style w:type="character" w:styleId="Enfasigrassetto">
    <w:name w:val="Strong"/>
    <w:basedOn w:val="Carpredefinitoparagrafo"/>
    <w:uiPriority w:val="22"/>
    <w:qFormat/>
    <w:rsid w:val="00BD6377"/>
    <w:rPr>
      <w:b/>
      <w:bCs/>
    </w:rPr>
  </w:style>
  <w:style w:type="paragraph" w:styleId="Paragrafoelenco">
    <w:name w:val="List Paragraph"/>
    <w:basedOn w:val="Normale"/>
    <w:uiPriority w:val="99"/>
    <w:qFormat/>
    <w:rsid w:val="00BD6377"/>
    <w:pPr>
      <w:spacing w:after="0" w:line="240" w:lineRule="auto"/>
      <w:ind w:left="720"/>
      <w:jc w:val="both"/>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BD63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D6377"/>
  </w:style>
  <w:style w:type="paragraph" w:styleId="Pidipagina">
    <w:name w:val="footer"/>
    <w:basedOn w:val="Normale"/>
    <w:link w:val="PidipaginaCarattere"/>
    <w:uiPriority w:val="99"/>
    <w:rsid w:val="00BD63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D6377"/>
  </w:style>
  <w:style w:type="paragraph" w:styleId="Testofumetto">
    <w:name w:val="Balloon Text"/>
    <w:basedOn w:val="Normale"/>
    <w:link w:val="TestofumettoCarattere"/>
    <w:uiPriority w:val="99"/>
    <w:semiHidden/>
    <w:unhideWhenUsed/>
    <w:rsid w:val="007752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526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02D3"/>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BD6377"/>
    <w:rPr>
      <w:color w:val="0000FF"/>
      <w:u w:val="single"/>
    </w:rPr>
  </w:style>
  <w:style w:type="character" w:styleId="Enfasigrassetto">
    <w:name w:val="Strong"/>
    <w:basedOn w:val="Carpredefinitoparagrafo"/>
    <w:uiPriority w:val="22"/>
    <w:qFormat/>
    <w:rsid w:val="00BD6377"/>
    <w:rPr>
      <w:b/>
      <w:bCs/>
    </w:rPr>
  </w:style>
  <w:style w:type="paragraph" w:styleId="Paragrafoelenco">
    <w:name w:val="List Paragraph"/>
    <w:basedOn w:val="Normale"/>
    <w:uiPriority w:val="99"/>
    <w:qFormat/>
    <w:rsid w:val="00BD6377"/>
    <w:pPr>
      <w:spacing w:after="0" w:line="240" w:lineRule="auto"/>
      <w:ind w:left="720"/>
      <w:jc w:val="both"/>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BD63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D6377"/>
  </w:style>
  <w:style w:type="paragraph" w:styleId="Pidipagina">
    <w:name w:val="footer"/>
    <w:basedOn w:val="Normale"/>
    <w:link w:val="PidipaginaCarattere"/>
    <w:uiPriority w:val="99"/>
    <w:rsid w:val="00BD63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D6377"/>
  </w:style>
  <w:style w:type="paragraph" w:styleId="Testofumetto">
    <w:name w:val="Balloon Text"/>
    <w:basedOn w:val="Normale"/>
    <w:link w:val="TestofumettoCarattere"/>
    <w:uiPriority w:val="99"/>
    <w:semiHidden/>
    <w:unhideWhenUsed/>
    <w:rsid w:val="007752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526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834793">
      <w:marLeft w:val="0"/>
      <w:marRight w:val="0"/>
      <w:marTop w:val="0"/>
      <w:marBottom w:val="0"/>
      <w:divBdr>
        <w:top w:val="none" w:sz="0" w:space="0" w:color="auto"/>
        <w:left w:val="none" w:sz="0" w:space="0" w:color="auto"/>
        <w:bottom w:val="none" w:sz="0" w:space="0" w:color="auto"/>
        <w:right w:val="none" w:sz="0" w:space="0" w:color="auto"/>
      </w:divBdr>
    </w:div>
    <w:div w:id="1115834794">
      <w:marLeft w:val="0"/>
      <w:marRight w:val="0"/>
      <w:marTop w:val="0"/>
      <w:marBottom w:val="0"/>
      <w:divBdr>
        <w:top w:val="none" w:sz="0" w:space="0" w:color="auto"/>
        <w:left w:val="none" w:sz="0" w:space="0" w:color="auto"/>
        <w:bottom w:val="none" w:sz="0" w:space="0" w:color="auto"/>
        <w:right w:val="none" w:sz="0" w:space="0" w:color="auto"/>
      </w:divBdr>
    </w:div>
    <w:div w:id="1115834796">
      <w:marLeft w:val="0"/>
      <w:marRight w:val="0"/>
      <w:marTop w:val="0"/>
      <w:marBottom w:val="0"/>
      <w:divBdr>
        <w:top w:val="none" w:sz="0" w:space="0" w:color="auto"/>
        <w:left w:val="none" w:sz="0" w:space="0" w:color="auto"/>
        <w:bottom w:val="none" w:sz="0" w:space="0" w:color="auto"/>
        <w:right w:val="none" w:sz="0" w:space="0" w:color="auto"/>
      </w:divBdr>
      <w:divsChild>
        <w:div w:id="1115834799">
          <w:marLeft w:val="0"/>
          <w:marRight w:val="0"/>
          <w:marTop w:val="0"/>
          <w:marBottom w:val="0"/>
          <w:divBdr>
            <w:top w:val="single" w:sz="2" w:space="0" w:color="37B0BA"/>
            <w:left w:val="single" w:sz="2" w:space="0" w:color="37B0BA"/>
            <w:bottom w:val="single" w:sz="2" w:space="0" w:color="37B0BA"/>
            <w:right w:val="single" w:sz="2" w:space="0" w:color="37B0BA"/>
          </w:divBdr>
          <w:divsChild>
            <w:div w:id="1115834797">
              <w:marLeft w:val="0"/>
              <w:marRight w:val="0"/>
              <w:marTop w:val="0"/>
              <w:marBottom w:val="0"/>
              <w:divBdr>
                <w:top w:val="single" w:sz="2" w:space="0" w:color="37B0BA"/>
                <w:left w:val="single" w:sz="2" w:space="0" w:color="37B0BA"/>
                <w:bottom w:val="single" w:sz="2" w:space="0" w:color="37B0BA"/>
                <w:right w:val="single" w:sz="2" w:space="0" w:color="37B0BA"/>
              </w:divBdr>
              <w:divsChild>
                <w:div w:id="1115834795">
                  <w:marLeft w:val="0"/>
                  <w:marRight w:val="0"/>
                  <w:marTop w:val="0"/>
                  <w:marBottom w:val="0"/>
                  <w:divBdr>
                    <w:top w:val="single" w:sz="2" w:space="0" w:color="37B0BA"/>
                    <w:left w:val="single" w:sz="2" w:space="0" w:color="37B0BA"/>
                    <w:bottom w:val="single" w:sz="2" w:space="0" w:color="37B0BA"/>
                    <w:right w:val="single" w:sz="2" w:space="0" w:color="37B0BA"/>
                  </w:divBdr>
                  <w:divsChild>
                    <w:div w:id="1115834801">
                      <w:marLeft w:val="0"/>
                      <w:marRight w:val="0"/>
                      <w:marTop w:val="0"/>
                      <w:marBottom w:val="0"/>
                      <w:divBdr>
                        <w:top w:val="single" w:sz="2" w:space="0" w:color="37B0BA"/>
                        <w:left w:val="single" w:sz="2" w:space="0" w:color="37B0BA"/>
                        <w:bottom w:val="single" w:sz="2" w:space="0" w:color="37B0BA"/>
                        <w:right w:val="single" w:sz="2" w:space="0" w:color="37B0BA"/>
                      </w:divBdr>
                    </w:div>
                  </w:divsChild>
                </w:div>
              </w:divsChild>
            </w:div>
          </w:divsChild>
        </w:div>
      </w:divsChild>
    </w:div>
    <w:div w:id="1115834798">
      <w:marLeft w:val="0"/>
      <w:marRight w:val="0"/>
      <w:marTop w:val="0"/>
      <w:marBottom w:val="0"/>
      <w:divBdr>
        <w:top w:val="none" w:sz="0" w:space="0" w:color="auto"/>
        <w:left w:val="none" w:sz="0" w:space="0" w:color="auto"/>
        <w:bottom w:val="none" w:sz="0" w:space="0" w:color="auto"/>
        <w:right w:val="none" w:sz="0" w:space="0" w:color="auto"/>
      </w:divBdr>
    </w:div>
    <w:div w:id="1115834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r.tedesc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C4D3-F794-48AA-B9B2-91715836D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1687</Words>
  <Characters>9621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Anea</Company>
  <LinksUpToDate>false</LinksUpToDate>
  <CharactersWithSpaces>11286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PC_I2</dc:creator>
  <cp:lastModifiedBy>Pc-B-Energia</cp:lastModifiedBy>
  <cp:revision>2</cp:revision>
  <cp:lastPrinted>2018-04-03T14:10:00Z</cp:lastPrinted>
  <dcterms:created xsi:type="dcterms:W3CDTF">2018-04-16T08:27:00Z</dcterms:created>
  <dcterms:modified xsi:type="dcterms:W3CDTF">2018-04-16T08:27:00Z</dcterms:modified>
</cp:coreProperties>
</file>